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EAA" w:rsidRPr="000B37F8" w:rsidRDefault="000B37F8" w:rsidP="000B37F8">
      <w:pPr>
        <w:spacing w:line="276" w:lineRule="auto"/>
        <w:ind w:left="-851"/>
        <w:jc w:val="center"/>
        <w:rPr>
          <w:rFonts w:ascii="Times New Roman" w:hAnsi="Times New Roman" w:cs="Times New Roman"/>
          <w:color w:val="23272B"/>
          <w:sz w:val="24"/>
          <w:szCs w:val="24"/>
          <w:lang w:val="ru-RU"/>
        </w:rPr>
      </w:pPr>
      <w:r>
        <w:rPr>
          <w:rFonts w:ascii="Times New Roman" w:hAnsi="Times New Roman" w:cs="Times New Roman"/>
          <w:noProof/>
          <w:color w:val="23272B"/>
          <w:sz w:val="24"/>
          <w:szCs w:val="24"/>
          <w:lang w:val="ru-RU" w:eastAsia="ru-RU"/>
        </w:rPr>
        <w:drawing>
          <wp:inline distT="0" distB="0" distL="0" distR="0">
            <wp:extent cx="6690314" cy="945798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став_page-0001.jpg"/>
                    <pic:cNvPicPr/>
                  </pic:nvPicPr>
                  <pic:blipFill>
                    <a:blip r:embed="rId8">
                      <a:extLst>
                        <a:ext uri="{28A0092B-C50C-407E-A947-70E740481C1C}">
                          <a14:useLocalDpi xmlns:a14="http://schemas.microsoft.com/office/drawing/2010/main" val="0"/>
                        </a:ext>
                      </a:extLst>
                    </a:blip>
                    <a:stretch>
                      <a:fillRect/>
                    </a:stretch>
                  </pic:blipFill>
                  <pic:spPr>
                    <a:xfrm>
                      <a:off x="0" y="0"/>
                      <a:ext cx="6695042" cy="9464670"/>
                    </a:xfrm>
                    <a:prstGeom prst="rect">
                      <a:avLst/>
                    </a:prstGeom>
                  </pic:spPr>
                </pic:pic>
              </a:graphicData>
            </a:graphic>
          </wp:inline>
        </w:drawing>
      </w:r>
      <w:bookmarkStart w:id="0" w:name="_GoBack"/>
      <w:bookmarkEnd w:id="0"/>
    </w:p>
    <w:p w:rsidR="00722EAA" w:rsidRDefault="00722EAA" w:rsidP="00722EAA">
      <w:pPr>
        <w:tabs>
          <w:tab w:val="left" w:pos="5255"/>
        </w:tabs>
        <w:jc w:val="center"/>
        <w:rPr>
          <w:rFonts w:ascii="Times New Roman" w:hAnsi="Times New Roman" w:cs="Times New Roman"/>
          <w:b/>
          <w:sz w:val="28"/>
          <w:szCs w:val="28"/>
          <w:lang w:val="ru-RU"/>
        </w:rPr>
      </w:pPr>
    </w:p>
    <w:p w:rsidR="00C46AF5" w:rsidRPr="00B44FDF" w:rsidRDefault="002C00F6" w:rsidP="00033DAD">
      <w:pPr>
        <w:spacing w:line="276" w:lineRule="auto"/>
        <w:jc w:val="center"/>
        <w:rPr>
          <w:rFonts w:ascii="Times New Roman" w:hAnsi="Times New Roman" w:cs="Times New Roman"/>
          <w:b/>
          <w:color w:val="000000"/>
          <w:sz w:val="28"/>
          <w:szCs w:val="28"/>
          <w:lang w:val="ru-RU"/>
        </w:rPr>
      </w:pPr>
      <w:r w:rsidRPr="00B44FDF">
        <w:rPr>
          <w:rFonts w:ascii="Times New Roman" w:hAnsi="Times New Roman" w:cs="Times New Roman"/>
          <w:b/>
          <w:color w:val="000000"/>
          <w:sz w:val="28"/>
          <w:szCs w:val="28"/>
          <w:lang w:val="ru-RU"/>
        </w:rPr>
        <w:t>I. ОБЩИЕ ПОЛОЖЕНИЯ</w:t>
      </w:r>
    </w:p>
    <w:p w:rsidR="00C46AF5" w:rsidRPr="00B44FDF" w:rsidRDefault="002C00F6" w:rsidP="00033DAD">
      <w:pPr>
        <w:spacing w:before="324" w:line="276" w:lineRule="auto"/>
        <w:ind w:firstLine="709"/>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1.1. Муниципальное автономное общеобразовательное учреждение "Нестер</w:t>
      </w:r>
      <w:r w:rsidR="00F3781E">
        <w:rPr>
          <w:rFonts w:ascii="Times New Roman" w:hAnsi="Times New Roman" w:cs="Times New Roman"/>
          <w:color w:val="000000"/>
          <w:sz w:val="28"/>
          <w:szCs w:val="28"/>
          <w:lang w:val="ru-RU"/>
        </w:rPr>
        <w:t>овская средняя школа имени В.И.</w:t>
      </w:r>
      <w:r w:rsidRPr="00B44FDF">
        <w:rPr>
          <w:rFonts w:ascii="Times New Roman" w:hAnsi="Times New Roman" w:cs="Times New Roman"/>
          <w:color w:val="000000"/>
          <w:sz w:val="28"/>
          <w:szCs w:val="28"/>
          <w:lang w:val="ru-RU"/>
        </w:rPr>
        <w:t>Пацаева" по типу является общеобразовательной организацией, осуществляющей в качестве основной цели своей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C46AF5" w:rsidRPr="00B44FDF" w:rsidRDefault="002C00F6" w:rsidP="00033DAD">
      <w:pPr>
        <w:spacing w:before="216" w:line="276" w:lineRule="auto"/>
        <w:ind w:firstLine="709"/>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1.2. Муниципальное автономное общеобразовательное учреждение "Нестеровская средняя общеобразовательная школа" основанное на праве оперативного управления, создано путем изменения типа существующего муниципального бюджетного общеобразовательного учреждения «Нестеровская средняя общеобразовательная школа» в соответствии с Федеральным законом «Об автономных учреждениях» от 03.11.2006 г. N2 174-ФЗ, на основании постановления главы администрации муниципального образования "Нестеровский район" от 31 октября 2013 года М 951 и является правопреемником муниципального бюджетного общеобразовательного учреждения «Нестеровская средняя общеобразовательная школа».</w:t>
      </w:r>
    </w:p>
    <w:p w:rsidR="00C46AF5" w:rsidRPr="00B44FDF" w:rsidRDefault="002C00F6" w:rsidP="00CF0265">
      <w:pPr>
        <w:spacing w:before="216" w:line="276" w:lineRule="auto"/>
        <w:ind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Постановлением Главы администрации муниципального образования «Нестеровский район» от 04.08.2017 г. N2558 муниципальное автономное общеобразовательное учреждение "Нестеровская средняя общеобразовательная школа" переименовано в муниципальное автономное общеобразовательное учреждение "Нестер</w:t>
      </w:r>
      <w:r w:rsidR="00F3781E">
        <w:rPr>
          <w:rFonts w:ascii="Times New Roman" w:hAnsi="Times New Roman" w:cs="Times New Roman"/>
          <w:color w:val="000000"/>
          <w:sz w:val="28"/>
          <w:szCs w:val="28"/>
          <w:lang w:val="ru-RU"/>
        </w:rPr>
        <w:t>овская средняя школа имени В.И.</w:t>
      </w:r>
      <w:r w:rsidR="000240CB">
        <w:rPr>
          <w:rFonts w:ascii="Times New Roman" w:hAnsi="Times New Roman" w:cs="Times New Roman"/>
          <w:color w:val="000000"/>
          <w:sz w:val="28"/>
          <w:szCs w:val="28"/>
          <w:lang w:val="ru-RU"/>
        </w:rPr>
        <w:t xml:space="preserve"> </w:t>
      </w:r>
      <w:r w:rsidRPr="00B44FDF">
        <w:rPr>
          <w:rFonts w:ascii="Times New Roman" w:hAnsi="Times New Roman" w:cs="Times New Roman"/>
          <w:color w:val="000000"/>
          <w:sz w:val="28"/>
          <w:szCs w:val="28"/>
          <w:lang w:val="ru-RU"/>
        </w:rPr>
        <w:t>Пацаева", в дальнейшем именуемое «Учреждение»</w:t>
      </w:r>
    </w:p>
    <w:p w:rsidR="00C46AF5" w:rsidRPr="00B44FDF" w:rsidRDefault="002C00F6" w:rsidP="00033DAD">
      <w:pPr>
        <w:spacing w:before="216" w:line="276" w:lineRule="auto"/>
        <w:ind w:firstLine="709"/>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1.3. Учреждение по своей организационно-правовой форме является автономным учреждением, по типу - общеобразовательной организацией.</w:t>
      </w:r>
    </w:p>
    <w:p w:rsidR="00C46AF5" w:rsidRPr="00B44FDF" w:rsidRDefault="002C00F6" w:rsidP="00CF0265">
      <w:pPr>
        <w:spacing w:before="180" w:line="276" w:lineRule="auto"/>
        <w:ind w:firstLine="720"/>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1.4. Настоящий Устав Учреждения принят в соответствии с законодательством Российской Федерации, а также в связи с принятием Федерального закона от 29.12.2012 N2 273-ФЗ «Об образовании в Российской Федерации».</w:t>
      </w:r>
    </w:p>
    <w:p w:rsidR="00C46AF5" w:rsidRPr="00B44FDF" w:rsidRDefault="002C00F6" w:rsidP="00CF0265">
      <w:pPr>
        <w:spacing w:before="216" w:line="276" w:lineRule="auto"/>
        <w:ind w:firstLine="720"/>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1.5. Учреждение в своей деятельности руководствуется Конституцией Российской Федерации Федеральным законом «Об образовании в Российской Федерации», другими федеральными законами, иными нормативными правовыми актами Российской Федерации, законами и иными </w:t>
      </w:r>
      <w:r w:rsidRPr="00B44FDF">
        <w:rPr>
          <w:rFonts w:ascii="Times New Roman" w:hAnsi="Times New Roman" w:cs="Times New Roman"/>
          <w:color w:val="000000"/>
          <w:sz w:val="28"/>
          <w:szCs w:val="28"/>
          <w:lang w:val="ru-RU"/>
        </w:rPr>
        <w:lastRenderedPageBreak/>
        <w:t>нормативными правовыми актами Калининградской области, решениями органов местного самоуправления администрации мун</w:t>
      </w:r>
      <w:r w:rsidR="00630AA1" w:rsidRPr="00B44FDF">
        <w:rPr>
          <w:rFonts w:ascii="Times New Roman" w:hAnsi="Times New Roman" w:cs="Times New Roman"/>
          <w:color w:val="000000"/>
          <w:sz w:val="28"/>
          <w:szCs w:val="28"/>
          <w:lang w:val="ru-RU"/>
        </w:rPr>
        <w:t>иципального</w:t>
      </w:r>
    </w:p>
    <w:p w:rsidR="00630AA1" w:rsidRPr="00B44FDF" w:rsidRDefault="00630AA1" w:rsidP="00CF0265">
      <w:pPr>
        <w:spacing w:line="276" w:lineRule="auto"/>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образования "Нестеровский городской округ", содержащими нормы, регулирующие отношения в сфере образования, а также настоящим Уставом.</w:t>
      </w:r>
    </w:p>
    <w:p w:rsidR="00630AA1" w:rsidRPr="00B44FDF" w:rsidRDefault="00630AA1" w:rsidP="00CF0265">
      <w:pPr>
        <w:spacing w:before="180"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1.6. Полное наименование Учреждения: муниципальное автономное общеобразовательное учреждение «Нестер</w:t>
      </w:r>
      <w:r w:rsidR="00F3781E">
        <w:rPr>
          <w:rFonts w:ascii="Times New Roman" w:hAnsi="Times New Roman" w:cs="Times New Roman"/>
          <w:color w:val="000000"/>
          <w:sz w:val="28"/>
          <w:szCs w:val="28"/>
          <w:lang w:val="ru-RU"/>
        </w:rPr>
        <w:t>овская средняя школа имени В.И.</w:t>
      </w:r>
      <w:r w:rsidRPr="00B44FDF">
        <w:rPr>
          <w:rFonts w:ascii="Times New Roman" w:hAnsi="Times New Roman" w:cs="Times New Roman"/>
          <w:color w:val="000000"/>
          <w:sz w:val="28"/>
          <w:szCs w:val="28"/>
          <w:lang w:val="ru-RU"/>
        </w:rPr>
        <w:t>Пацаева».</w:t>
      </w:r>
    </w:p>
    <w:p w:rsidR="00630AA1" w:rsidRPr="00B44FDF" w:rsidRDefault="00630AA1" w:rsidP="00CF0265">
      <w:pPr>
        <w:spacing w:before="180"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Сокращенное наименование: М</w:t>
      </w:r>
      <w:r w:rsidR="00F3781E">
        <w:rPr>
          <w:rFonts w:ascii="Times New Roman" w:hAnsi="Times New Roman" w:cs="Times New Roman"/>
          <w:color w:val="000000"/>
          <w:sz w:val="28"/>
          <w:szCs w:val="28"/>
          <w:lang w:val="ru-RU"/>
        </w:rPr>
        <w:t>АОУ СОШ г. Нестерова имени В.И.</w:t>
      </w:r>
      <w:r w:rsidRPr="00B44FDF">
        <w:rPr>
          <w:rFonts w:ascii="Times New Roman" w:hAnsi="Times New Roman" w:cs="Times New Roman"/>
          <w:color w:val="000000"/>
          <w:sz w:val="28"/>
          <w:szCs w:val="28"/>
          <w:lang w:val="ru-RU"/>
        </w:rPr>
        <w:t>Пацаева.</w:t>
      </w:r>
    </w:p>
    <w:p w:rsidR="00630AA1" w:rsidRPr="00B44FDF" w:rsidRDefault="00630AA1" w:rsidP="00CF0265">
      <w:pPr>
        <w:spacing w:before="21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1.7. Учредителем Учреждения является администрация муниципального образования «Нестеровский городской округ» (далее - Учредитель). Место нахождения Учредителя: 238010, Калининградская область, город Нестеров, улица Черняховского, дом 20).</w:t>
      </w:r>
    </w:p>
    <w:p w:rsidR="00630AA1" w:rsidRPr="00B44FDF" w:rsidRDefault="00630AA1" w:rsidP="00CF0265">
      <w:pPr>
        <w:spacing w:before="180" w:line="276" w:lineRule="auto"/>
        <w:ind w:firstLine="504"/>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К компетенции Учредителя в области управления Учреждением относятся:</w:t>
      </w:r>
    </w:p>
    <w:p w:rsidR="00630AA1" w:rsidRPr="00B44FDF" w:rsidRDefault="00630AA1" w:rsidP="00CF0265">
      <w:pPr>
        <w:numPr>
          <w:ilvl w:val="0"/>
          <w:numId w:val="1"/>
        </w:numPr>
        <w:tabs>
          <w:tab w:val="clear" w:pos="216"/>
          <w:tab w:val="decimal" w:pos="792"/>
        </w:tabs>
        <w:spacing w:before="72"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утверждение Устава Учреждения, внесенных в него изменений;</w:t>
      </w:r>
    </w:p>
    <w:p w:rsidR="00630AA1" w:rsidRPr="00B44FDF" w:rsidRDefault="00630AA1" w:rsidP="00CF0265">
      <w:pPr>
        <w:numPr>
          <w:ilvl w:val="0"/>
          <w:numId w:val="1"/>
        </w:numPr>
        <w:tabs>
          <w:tab w:val="clear" w:pos="216"/>
          <w:tab w:val="decimal" w:pos="792"/>
        </w:tabs>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согласование программы развития Учреждения;</w:t>
      </w:r>
    </w:p>
    <w:p w:rsidR="00630AA1" w:rsidRPr="00B44FDF" w:rsidRDefault="00630AA1" w:rsidP="00CF0265">
      <w:pPr>
        <w:numPr>
          <w:ilvl w:val="0"/>
          <w:numId w:val="1"/>
        </w:numPr>
        <w:tabs>
          <w:tab w:val="clear" w:pos="216"/>
          <w:tab w:val="decimal" w:pos="792"/>
        </w:tabs>
        <w:spacing w:before="36"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установление и финансовое обеспечение выполнения муниципального задания Учреждения в соответствии с предусмотренной его Уставом основной деятельностью, а также финансовое обеспечение мероприятий, направленных на развитие Учреждения, перечень которых определяется Учредителем;</w:t>
      </w:r>
    </w:p>
    <w:p w:rsidR="00630AA1" w:rsidRPr="00B44FDF" w:rsidRDefault="00630AA1" w:rsidP="00CF0265">
      <w:pPr>
        <w:numPr>
          <w:ilvl w:val="0"/>
          <w:numId w:val="1"/>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назначение и увольнение директора, заключение (прекращение) трудового договора;</w:t>
      </w:r>
    </w:p>
    <w:p w:rsidR="00630AA1" w:rsidRPr="00B44FDF" w:rsidRDefault="00630AA1" w:rsidP="00CF0265">
      <w:pPr>
        <w:numPr>
          <w:ilvl w:val="0"/>
          <w:numId w:val="1"/>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назначение и досрочное прекращение полномочии членов наблюдательного совета;</w:t>
      </w:r>
    </w:p>
    <w:p w:rsidR="00630AA1" w:rsidRPr="00B44FDF" w:rsidRDefault="00630AA1" w:rsidP="00CF0265">
      <w:pPr>
        <w:numPr>
          <w:ilvl w:val="0"/>
          <w:numId w:val="1"/>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рассмотрение и одобрение предложений директора о создании или ликвидации филиалов Учреждения, открытии или закрытии его представительств;</w:t>
      </w:r>
    </w:p>
    <w:p w:rsidR="00033DAD" w:rsidRPr="00B44FDF" w:rsidRDefault="00630AA1" w:rsidP="00033DAD">
      <w:pPr>
        <w:numPr>
          <w:ilvl w:val="0"/>
          <w:numId w:val="1"/>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реорганизация и ликвидация Учреждения, изменение его типа, в том числе утверждение передаточного акта, назначение ликвидационной комиссии и утверждение промежуточного и окончательного ликвидационных балансов;</w:t>
      </w:r>
    </w:p>
    <w:p w:rsidR="00DD43C1" w:rsidRPr="00B44FDF" w:rsidRDefault="00630AA1" w:rsidP="00CB5328">
      <w:pPr>
        <w:numPr>
          <w:ilvl w:val="0"/>
          <w:numId w:val="1"/>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рассмотрение и одобрение предложений директора о внесении Учреждением денежных средств и иного имущества в уставный (складочный) капитал других юридических лиц или передаче этого </w:t>
      </w:r>
      <w:r w:rsidRPr="00B44FDF">
        <w:rPr>
          <w:rFonts w:ascii="Times New Roman" w:hAnsi="Times New Roman" w:cs="Times New Roman"/>
          <w:color w:val="000000"/>
          <w:sz w:val="28"/>
          <w:szCs w:val="28"/>
          <w:lang w:val="ru-RU"/>
        </w:rPr>
        <w:lastRenderedPageBreak/>
        <w:t>имущества иным образом</w:t>
      </w:r>
      <w:r w:rsidR="00CB5328" w:rsidRPr="00B44FDF">
        <w:rPr>
          <w:rFonts w:ascii="Times New Roman" w:hAnsi="Times New Roman" w:cs="Times New Roman"/>
          <w:color w:val="000000"/>
          <w:sz w:val="28"/>
          <w:szCs w:val="28"/>
          <w:lang w:val="ru-RU"/>
        </w:rPr>
        <w:t xml:space="preserve"> </w:t>
      </w:r>
      <w:r w:rsidR="00DD43C1" w:rsidRPr="00B44FDF">
        <w:rPr>
          <w:rFonts w:ascii="Times New Roman" w:hAnsi="Times New Roman" w:cs="Times New Roman"/>
          <w:color w:val="000000"/>
          <w:sz w:val="28"/>
          <w:szCs w:val="28"/>
          <w:lang w:val="ru-RU"/>
        </w:rPr>
        <w:t>другим юридическим лицам в качестве их учредителя или участника (в части внесения недвижимого имущества при наличии рекомендаций наблюдательного совета);</w:t>
      </w:r>
    </w:p>
    <w:p w:rsidR="00DD43C1" w:rsidRPr="00B44FDF" w:rsidRDefault="00DD43C1" w:rsidP="00CB5328">
      <w:pPr>
        <w:numPr>
          <w:ilvl w:val="0"/>
          <w:numId w:val="1"/>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рассмотрение и одобрение предложений директора о распоряжении Учреждением недвижимым имуществом и особо ценным движимым имуществом, закрепленным за ним или приобретенным за счет средств,</w:t>
      </w:r>
      <w:r w:rsidR="00CB5328" w:rsidRPr="00B44FDF">
        <w:rPr>
          <w:rFonts w:ascii="Times New Roman" w:hAnsi="Times New Roman" w:cs="Times New Roman"/>
          <w:color w:val="000000"/>
          <w:sz w:val="28"/>
          <w:szCs w:val="28"/>
          <w:lang w:val="ru-RU"/>
        </w:rPr>
        <w:t xml:space="preserve"> </w:t>
      </w:r>
      <w:r w:rsidRPr="00B44FDF">
        <w:rPr>
          <w:rFonts w:ascii="Times New Roman" w:hAnsi="Times New Roman" w:cs="Times New Roman"/>
          <w:color w:val="000000"/>
          <w:sz w:val="28"/>
          <w:szCs w:val="28"/>
          <w:lang w:val="ru-RU"/>
        </w:rPr>
        <w:t>выделенных Учредителем на приобретение этого имущества при наличии рекомендаций наблюдательного совета;</w:t>
      </w:r>
    </w:p>
    <w:p w:rsidR="00DD43C1" w:rsidRPr="00B44FDF" w:rsidRDefault="00DD43C1" w:rsidP="00CF0265">
      <w:pPr>
        <w:numPr>
          <w:ilvl w:val="0"/>
          <w:numId w:val="2"/>
        </w:numPr>
        <w:tabs>
          <w:tab w:val="clear" w:pos="360"/>
          <w:tab w:val="decimal" w:pos="936"/>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согласование решений об отнесении имущества Учреждения к категории особо ценного движимого имущества и об исключении имущества Учреждения из категории особо ценного движимого имущества;</w:t>
      </w:r>
    </w:p>
    <w:p w:rsidR="00DD43C1" w:rsidRPr="00B44FDF" w:rsidRDefault="00DD43C1" w:rsidP="00CF0265">
      <w:pPr>
        <w:numPr>
          <w:ilvl w:val="0"/>
          <w:numId w:val="1"/>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согласование решений о закреплении за Учреждением недвижимого имущества и об изъятии данного имущества;</w:t>
      </w:r>
    </w:p>
    <w:p w:rsidR="00DD43C1" w:rsidRPr="00B44FDF" w:rsidRDefault="00DD43C1" w:rsidP="00CF0265">
      <w:pPr>
        <w:numPr>
          <w:ilvl w:val="0"/>
          <w:numId w:val="1"/>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принятие решений об одобрении сделок с имуществом Учреждения, в совершении которых имеется заинтересованность, в случае, если лица, заинтересованные в их совершении, составляют большинство в наблюдательном совете;</w:t>
      </w:r>
    </w:p>
    <w:p w:rsidR="00DD43C1" w:rsidRPr="00B44FDF" w:rsidRDefault="00DD43C1" w:rsidP="00722EAA">
      <w:pPr>
        <w:numPr>
          <w:ilvl w:val="0"/>
          <w:numId w:val="1"/>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осуществление контроля деятельности Учреждения (в пределах компетенции), сбор и обобщение отчетности по формам государственного статистического наблюдения, утвержденным законодательством Российской Федерации;</w:t>
      </w:r>
    </w:p>
    <w:p w:rsidR="00CF0265" w:rsidRPr="00B44FDF" w:rsidRDefault="00DD43C1" w:rsidP="00CB5328">
      <w:pPr>
        <w:numPr>
          <w:ilvl w:val="0"/>
          <w:numId w:val="1"/>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определение средств массовой информации, в которых Учреждение ежегодно обязано опубликовывать отчеты о своей деятельности и об использовании закрепленного за ним имущества;</w:t>
      </w:r>
    </w:p>
    <w:p w:rsidR="00CF0265" w:rsidRPr="00B44FDF" w:rsidRDefault="00CF0265" w:rsidP="00CF0265">
      <w:pPr>
        <w:tabs>
          <w:tab w:val="left" w:pos="2817"/>
          <w:tab w:val="left" w:pos="4851"/>
          <w:tab w:val="left" w:pos="5643"/>
          <w:tab w:val="right" w:pos="9343"/>
        </w:tabs>
        <w:spacing w:line="276" w:lineRule="auto"/>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закрепление</w:t>
      </w:r>
      <w:r w:rsidRPr="00B44FDF">
        <w:rPr>
          <w:rFonts w:ascii="Times New Roman" w:hAnsi="Times New Roman" w:cs="Times New Roman"/>
          <w:color w:val="000000"/>
          <w:sz w:val="28"/>
          <w:szCs w:val="28"/>
          <w:lang w:val="ru-RU"/>
        </w:rPr>
        <w:tab/>
        <w:t>Учреждения</w:t>
      </w:r>
      <w:r w:rsidRPr="00B44FDF">
        <w:rPr>
          <w:rFonts w:ascii="Times New Roman" w:hAnsi="Times New Roman" w:cs="Times New Roman"/>
          <w:color w:val="000000"/>
          <w:sz w:val="28"/>
          <w:szCs w:val="28"/>
          <w:lang w:val="ru-RU"/>
        </w:rPr>
        <w:tab/>
        <w:t>за</w:t>
      </w:r>
      <w:r w:rsidRPr="00B44FDF">
        <w:rPr>
          <w:rFonts w:ascii="Times New Roman" w:hAnsi="Times New Roman" w:cs="Times New Roman"/>
          <w:color w:val="000000"/>
          <w:sz w:val="28"/>
          <w:szCs w:val="28"/>
          <w:lang w:val="ru-RU"/>
        </w:rPr>
        <w:tab/>
        <w:t>определенной</w:t>
      </w:r>
      <w:r w:rsidRPr="00B44FDF">
        <w:rPr>
          <w:rFonts w:ascii="Times New Roman" w:hAnsi="Times New Roman" w:cs="Times New Roman"/>
          <w:color w:val="000000"/>
          <w:sz w:val="28"/>
          <w:szCs w:val="28"/>
          <w:lang w:val="ru-RU"/>
        </w:rPr>
        <w:tab/>
        <w:t>территорией</w:t>
      </w:r>
    </w:p>
    <w:p w:rsidR="00CF0265" w:rsidRPr="00B44FDF" w:rsidRDefault="00CF0265" w:rsidP="00CF0265">
      <w:pPr>
        <w:spacing w:before="36" w:line="276" w:lineRule="auto"/>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муниципального образования "Нестеровский городской округ";</w:t>
      </w:r>
    </w:p>
    <w:p w:rsidR="00CF0265" w:rsidRPr="00B44FDF" w:rsidRDefault="00CF0265" w:rsidP="00CF0265">
      <w:pPr>
        <w:numPr>
          <w:ilvl w:val="0"/>
          <w:numId w:val="3"/>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осуществление экспертной оценки последствий сдачи в аренду имущества, закрепленного за Учреждением, предшествующей заключению договора аренды;</w:t>
      </w:r>
    </w:p>
    <w:p w:rsidR="00CF0265" w:rsidRPr="00B44FDF" w:rsidRDefault="00CF0265" w:rsidP="00CF0265">
      <w:pPr>
        <w:numPr>
          <w:ilvl w:val="0"/>
          <w:numId w:val="1"/>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участие в проведении оценки последствии принятия решения о реорганизации или ликвидации Учреждения;</w:t>
      </w:r>
    </w:p>
    <w:p w:rsidR="00CF0265" w:rsidRPr="00B44FDF" w:rsidRDefault="00CF0265" w:rsidP="00CF0265">
      <w:pPr>
        <w:numPr>
          <w:ilvl w:val="0"/>
          <w:numId w:val="1"/>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принятие иных решении, предусмотренных действующим законодательством.</w:t>
      </w:r>
    </w:p>
    <w:p w:rsidR="00CF0265" w:rsidRPr="00B44FDF" w:rsidRDefault="00CF0265" w:rsidP="00CF0265">
      <w:pPr>
        <w:spacing w:before="21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1.8. Собственником имущества Учреждения является муниципальное образование "Нестеровский городской округ" .</w:t>
      </w:r>
    </w:p>
    <w:p w:rsidR="00CF0265" w:rsidRPr="00B44FDF" w:rsidRDefault="00CF0265" w:rsidP="00CF0265">
      <w:pPr>
        <w:spacing w:before="180"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1.9. Полномочия собственника имущества Учреждения осуществляются отделом по социальной и экономической работе МО «Нестеровский городской округ» (далее - Отдел).</w:t>
      </w:r>
    </w:p>
    <w:p w:rsidR="00CF0265" w:rsidRPr="00B44FDF" w:rsidRDefault="00CF0265" w:rsidP="00CF0265">
      <w:pPr>
        <w:spacing w:before="21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lastRenderedPageBreak/>
        <w:t>1.10. В случае реорганизации администрации муниципального образования "Нестеровский городской округ ", права Учредителя переходят к соответствующим правопреемникам.</w:t>
      </w:r>
    </w:p>
    <w:p w:rsidR="00CF0265" w:rsidRPr="00B44FDF" w:rsidRDefault="00CF0265" w:rsidP="00CF0265">
      <w:pPr>
        <w:spacing w:before="180"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1.11. Учреждение является некоммерческой организацией, созданной муниципальным образованием "Нестеровский городской округ" для выполнения работ, оказания услуг в целях реализации прав граждан на общее образование, гарантии общедоступности и бесплатности общего образования.</w:t>
      </w:r>
    </w:p>
    <w:p w:rsidR="00CF0265" w:rsidRPr="00B44FDF" w:rsidRDefault="00CF0265" w:rsidP="00CB5328">
      <w:pPr>
        <w:spacing w:line="276" w:lineRule="auto"/>
        <w:ind w:firstLine="576"/>
        <w:jc w:val="both"/>
        <w:rPr>
          <w:rFonts w:ascii="Times New Roman" w:hAnsi="Times New Roman" w:cs="Times New Roman"/>
          <w:color w:val="000000"/>
          <w:sz w:val="28"/>
          <w:szCs w:val="28"/>
          <w:lang w:val="ru-RU"/>
        </w:rPr>
      </w:pPr>
    </w:p>
    <w:p w:rsidR="00CF0265" w:rsidRPr="00B44FDF" w:rsidRDefault="00CF0265" w:rsidP="00CB5328">
      <w:pPr>
        <w:spacing w:line="276" w:lineRule="auto"/>
        <w:ind w:firstLine="567"/>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1.12. Имущество Учреждения закрепляется за ним на праве оперативного управления в соответствии с Гражданским кодексом Российской Федерации и Федеральным законом «Об автономных учреждениях».</w:t>
      </w:r>
    </w:p>
    <w:p w:rsidR="00CF0265" w:rsidRPr="00B44FDF" w:rsidRDefault="00CF0265" w:rsidP="00CF0265">
      <w:pPr>
        <w:spacing w:before="288"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1.13. Учреждение является юридическим лицом и считается созданным с момента его государственной регистрации в порядке, установленном законодательством,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CF0265" w:rsidRPr="00B44FDF" w:rsidRDefault="00CF0265" w:rsidP="00CF0265">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1.14. Учреждение имеет самостоятельный баланс, расчетный (лицевой) и иные счета в банках (органах казначейства), круглую печать, содержащую его полное наименование на русском языке, штампы и бланки со своим наименованием.</w:t>
      </w:r>
    </w:p>
    <w:p w:rsidR="00CF0265" w:rsidRPr="00B44FDF" w:rsidRDefault="00CF0265" w:rsidP="00CF0265">
      <w:pPr>
        <w:spacing w:before="21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1.15.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 Виды и перечни особо ценного движимого имущества определяются в порядке, установленном администрацией муниципального образования "Нестеровский городской округ</w:t>
      </w:r>
      <w:r w:rsidR="000240CB" w:rsidRPr="00B44FDF">
        <w:rPr>
          <w:rFonts w:ascii="Times New Roman" w:hAnsi="Times New Roman" w:cs="Times New Roman"/>
          <w:color w:val="000000"/>
          <w:sz w:val="28"/>
          <w:szCs w:val="28"/>
          <w:lang w:val="ru-RU"/>
        </w:rPr>
        <w:t>».</w:t>
      </w:r>
    </w:p>
    <w:p w:rsidR="00CF0265" w:rsidRPr="00B44FDF" w:rsidRDefault="00CF0265" w:rsidP="00CF0265">
      <w:pPr>
        <w:spacing w:before="21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1.16. Субсидиарная ответственность собственника имущества Учреждения определяется в соответствии с действующим законодательством. Учреждение не отвечает по обязательствам собственника имущества Учреждения.</w:t>
      </w:r>
    </w:p>
    <w:p w:rsidR="00CF0265" w:rsidRPr="00B44FDF" w:rsidRDefault="00CF0265" w:rsidP="00CF0265">
      <w:pPr>
        <w:spacing w:before="21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lastRenderedPageBreak/>
        <w:t>1.17. Доходы Учреждения поступают в его самостоятельное распоряжение и используются им для достижения целен, ради которых оно создано, если иное не предусмотрено настоящим Уставом.</w:t>
      </w:r>
    </w:p>
    <w:p w:rsidR="00CF0265" w:rsidRPr="00B44FDF" w:rsidRDefault="00CF0265" w:rsidP="00CF0265">
      <w:pPr>
        <w:spacing w:before="180"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1.18. Собственник имущества Учреждения не имеет права на получение доходов от осуществления Учреждением приносящей доход деятельности и использования закрепленного за Учреждением имущества.</w:t>
      </w:r>
    </w:p>
    <w:p w:rsidR="00CF0265" w:rsidRPr="00B44FDF" w:rsidRDefault="00CF0265" w:rsidP="00CF0265">
      <w:pPr>
        <w:spacing w:before="21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1.19.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CF0265" w:rsidRPr="00B44FDF" w:rsidRDefault="00CF0265" w:rsidP="00722EAA">
      <w:pPr>
        <w:tabs>
          <w:tab w:val="left" w:pos="3234"/>
          <w:tab w:val="left" w:pos="5077"/>
          <w:tab w:val="left" w:pos="6765"/>
          <w:tab w:val="right" w:pos="9343"/>
        </w:tabs>
        <w:spacing w:before="180"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1.20. </w:t>
      </w:r>
      <w:r w:rsidR="00722EAA" w:rsidRPr="00B44FDF">
        <w:rPr>
          <w:rFonts w:ascii="Times New Roman" w:hAnsi="Times New Roman" w:cs="Times New Roman"/>
          <w:color w:val="000000"/>
          <w:sz w:val="28"/>
          <w:szCs w:val="28"/>
          <w:lang w:val="ru-RU"/>
        </w:rPr>
        <w:t xml:space="preserve">Учреждение формирует открытые и </w:t>
      </w:r>
      <w:r w:rsidRPr="00B44FDF">
        <w:rPr>
          <w:rFonts w:ascii="Times New Roman" w:hAnsi="Times New Roman" w:cs="Times New Roman"/>
          <w:color w:val="000000"/>
          <w:sz w:val="28"/>
          <w:szCs w:val="28"/>
          <w:lang w:val="ru-RU"/>
        </w:rPr>
        <w:t>общедоступные</w:t>
      </w:r>
      <w:r w:rsidR="00722EAA" w:rsidRPr="00B44FDF">
        <w:rPr>
          <w:rFonts w:ascii="Times New Roman" w:hAnsi="Times New Roman" w:cs="Times New Roman"/>
          <w:color w:val="000000"/>
          <w:sz w:val="28"/>
          <w:szCs w:val="28"/>
          <w:lang w:val="ru-RU"/>
        </w:rPr>
        <w:t xml:space="preserve"> </w:t>
      </w:r>
      <w:r w:rsidRPr="00B44FDF">
        <w:rPr>
          <w:rFonts w:ascii="Times New Roman" w:hAnsi="Times New Roman" w:cs="Times New Roman"/>
          <w:color w:val="000000"/>
          <w:sz w:val="28"/>
          <w:szCs w:val="28"/>
          <w:lang w:val="ru-RU"/>
        </w:rPr>
        <w:t>информационные ресурсы, содержащие информацию о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CF0265" w:rsidRPr="00B44FDF" w:rsidRDefault="00CF0265" w:rsidP="00CF0265">
      <w:pPr>
        <w:spacing w:line="276" w:lineRule="auto"/>
        <w:jc w:val="both"/>
        <w:rPr>
          <w:rFonts w:ascii="Times New Roman" w:hAnsi="Times New Roman" w:cs="Times New Roman"/>
          <w:color w:val="000000"/>
          <w:sz w:val="28"/>
          <w:szCs w:val="28"/>
          <w:lang w:val="ru-RU"/>
        </w:rPr>
      </w:pPr>
    </w:p>
    <w:p w:rsidR="00CF0265" w:rsidRPr="00B44FDF" w:rsidRDefault="00CF0265" w:rsidP="00CF0265">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1.21. Учреждение самостоятельно в формировании своей структуры, если иное не установлено федеральными законами.</w:t>
      </w:r>
    </w:p>
    <w:p w:rsidR="00CF0265" w:rsidRPr="00B44FDF" w:rsidRDefault="00CF0265" w:rsidP="00CF0265">
      <w:pPr>
        <w:spacing w:before="252"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1.22. Учреждение не имеет филиалов, представительств.</w:t>
      </w:r>
    </w:p>
    <w:p w:rsidR="00CF0265" w:rsidRPr="00B44FDF" w:rsidRDefault="00CF0265" w:rsidP="00CF0265">
      <w:pPr>
        <w:spacing w:before="180"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1.23. В Учреждении создание и деятельность политических партий, религиозных организаций (объединений) не допускаются.</w:t>
      </w:r>
    </w:p>
    <w:p w:rsidR="00CF0265" w:rsidRPr="00B44FDF" w:rsidRDefault="00CF0265" w:rsidP="00CF0265">
      <w:pPr>
        <w:spacing w:before="216"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1.24. Образование носит светский характер.</w:t>
      </w:r>
    </w:p>
    <w:p w:rsidR="00CF0265" w:rsidRPr="00B44FDF" w:rsidRDefault="00CF0265" w:rsidP="00CF0265">
      <w:pPr>
        <w:spacing w:before="216"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1.25. Воспитание и обучение ведутся на русском языке.</w:t>
      </w:r>
    </w:p>
    <w:p w:rsidR="00CF0265" w:rsidRPr="00B44FDF" w:rsidRDefault="00CF0265" w:rsidP="00CF0265">
      <w:pPr>
        <w:spacing w:before="180"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1.26.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w:t>
      </w:r>
    </w:p>
    <w:p w:rsidR="00CF0265" w:rsidRPr="00B44FDF" w:rsidRDefault="00CF0265" w:rsidP="00CF0265">
      <w:pPr>
        <w:spacing w:before="21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1.27. Государственная аккредитация образовательной деятельности Учреждения проводится в порядке, установленном законодательством Российской Федерации в области образования.</w:t>
      </w:r>
    </w:p>
    <w:p w:rsidR="00CF0265" w:rsidRPr="00B44FDF" w:rsidRDefault="00CF0265" w:rsidP="00CF0265">
      <w:pPr>
        <w:spacing w:before="21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lastRenderedPageBreak/>
        <w:t>1.28. Учреждение выдает лицам, успешно прошедшим государственную итоговую аттестацию, аттестаты об основном общем образовании и аттестаты о среднем общем образовании (далее - аттестаты).</w:t>
      </w:r>
    </w:p>
    <w:p w:rsidR="00CF0265" w:rsidRPr="00B44FDF" w:rsidRDefault="00CF0265" w:rsidP="00CF0265">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Право Учреждения на выдачу в установленном порядке аттестатов по аккредитованным образовательным программам основного общего и среднего общего образования подтверждается свидетельством о государственной аккредитации.</w:t>
      </w:r>
    </w:p>
    <w:p w:rsidR="00CF0265" w:rsidRPr="00B44FDF" w:rsidRDefault="00CF0265" w:rsidP="00CF0265">
      <w:pPr>
        <w:spacing w:line="276" w:lineRule="auto"/>
        <w:ind w:firstLine="504"/>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Заполненные бланки аттестатов и приложений к ним скрепляются печатью Учреждения.</w:t>
      </w:r>
    </w:p>
    <w:p w:rsidR="00CF0265" w:rsidRPr="00B44FDF" w:rsidRDefault="00CF0265" w:rsidP="00CF0265">
      <w:pPr>
        <w:spacing w:before="21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1.29. Место нахождения Учреждения: 238010, Калининградская область, Нестеровский район, город </w:t>
      </w:r>
      <w:r w:rsidR="00722EAA" w:rsidRPr="00B44FDF">
        <w:rPr>
          <w:rFonts w:ascii="Times New Roman" w:hAnsi="Times New Roman" w:cs="Times New Roman"/>
          <w:color w:val="000000"/>
          <w:sz w:val="28"/>
          <w:szCs w:val="28"/>
          <w:lang w:val="ru-RU"/>
        </w:rPr>
        <w:t>Нестеров, улица Школьная, дом №</w:t>
      </w:r>
      <w:r w:rsidRPr="00B44FDF">
        <w:rPr>
          <w:rFonts w:ascii="Times New Roman" w:hAnsi="Times New Roman" w:cs="Times New Roman"/>
          <w:color w:val="000000"/>
          <w:sz w:val="28"/>
          <w:szCs w:val="28"/>
          <w:lang w:val="ru-RU"/>
        </w:rPr>
        <w:t>10.</w:t>
      </w:r>
    </w:p>
    <w:p w:rsidR="00CF0265" w:rsidRPr="00B44FDF" w:rsidRDefault="00CF0265" w:rsidP="00CF0265">
      <w:pPr>
        <w:spacing w:before="252"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1.30.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самим Учреждением.</w:t>
      </w:r>
    </w:p>
    <w:p w:rsidR="00CF0265" w:rsidRPr="00B44FDF" w:rsidRDefault="00CF0265" w:rsidP="00CF0265">
      <w:pPr>
        <w:spacing w:before="3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Организацию оказания первичной медико-санитарной помощи обучающимся осуществляют органы исполнительной власти в сфере здравоохранения.</w:t>
      </w:r>
    </w:p>
    <w:p w:rsidR="00CF0265" w:rsidRPr="00B44FDF" w:rsidRDefault="00CF0265" w:rsidP="00CF0265">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CF0265" w:rsidRPr="00B44FDF" w:rsidRDefault="00CF0265" w:rsidP="00CB5328">
      <w:pPr>
        <w:spacing w:line="276" w:lineRule="auto"/>
        <w:ind w:firstLine="567"/>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1.31. Питание обучающихся осуществляется Учреждением совместно с предприятием</w:t>
      </w:r>
      <w:r w:rsidRPr="00B44FDF">
        <w:rPr>
          <w:rFonts w:ascii="Times New Roman" w:hAnsi="Times New Roman" w:cs="Times New Roman"/>
          <w:color w:val="000000"/>
          <w:sz w:val="28"/>
          <w:szCs w:val="28"/>
          <w:lang w:val="ru-RU"/>
        </w:rPr>
        <w:tab/>
        <w:t>общественного</w:t>
      </w:r>
      <w:r w:rsidRPr="00B44FDF">
        <w:rPr>
          <w:rFonts w:ascii="Times New Roman" w:hAnsi="Times New Roman" w:cs="Times New Roman"/>
          <w:color w:val="000000"/>
          <w:sz w:val="28"/>
          <w:szCs w:val="28"/>
          <w:lang w:val="ru-RU"/>
        </w:rPr>
        <w:tab/>
        <w:t>питания или предпринимателем на договорной основе. Питание осуществляется в специально отведенном помещении. Ответственность за организацию питания возлагается на Учреждение. Расписание занятий Учреждения предусматривает перерыв достаточной продолжительности для питания обучающихся.</w:t>
      </w:r>
    </w:p>
    <w:p w:rsidR="00CF0265" w:rsidRPr="00B44FDF" w:rsidRDefault="00CF0265" w:rsidP="00CF0265">
      <w:pPr>
        <w:spacing w:before="216" w:line="276" w:lineRule="auto"/>
        <w:ind w:left="1584"/>
        <w:jc w:val="both"/>
        <w:rPr>
          <w:rFonts w:ascii="Times New Roman" w:hAnsi="Times New Roman" w:cs="Times New Roman"/>
          <w:color w:val="000000"/>
          <w:sz w:val="28"/>
          <w:szCs w:val="28"/>
          <w:lang w:val="ru-RU"/>
        </w:rPr>
      </w:pPr>
    </w:p>
    <w:p w:rsidR="00B44FDF" w:rsidRDefault="00B44FDF" w:rsidP="00CF0265">
      <w:pPr>
        <w:spacing w:before="216" w:line="276" w:lineRule="auto"/>
        <w:ind w:left="1584"/>
        <w:jc w:val="both"/>
        <w:rPr>
          <w:rFonts w:ascii="Times New Roman" w:hAnsi="Times New Roman" w:cs="Times New Roman"/>
          <w:b/>
          <w:color w:val="000000"/>
          <w:sz w:val="28"/>
          <w:szCs w:val="28"/>
          <w:lang w:val="ru-RU"/>
        </w:rPr>
      </w:pPr>
    </w:p>
    <w:p w:rsidR="00756B1B" w:rsidRDefault="00756B1B" w:rsidP="00CF0265">
      <w:pPr>
        <w:spacing w:before="216" w:line="276" w:lineRule="auto"/>
        <w:ind w:left="1584"/>
        <w:jc w:val="both"/>
        <w:rPr>
          <w:rFonts w:ascii="Times New Roman" w:hAnsi="Times New Roman" w:cs="Times New Roman"/>
          <w:b/>
          <w:color w:val="000000"/>
          <w:sz w:val="28"/>
          <w:szCs w:val="28"/>
          <w:lang w:val="ru-RU"/>
        </w:rPr>
      </w:pPr>
    </w:p>
    <w:p w:rsidR="00CF0265" w:rsidRPr="00B44FDF" w:rsidRDefault="00CF0265" w:rsidP="00CF0265">
      <w:pPr>
        <w:spacing w:before="216" w:line="276" w:lineRule="auto"/>
        <w:ind w:left="1584"/>
        <w:jc w:val="both"/>
        <w:rPr>
          <w:rFonts w:ascii="Times New Roman" w:hAnsi="Times New Roman" w:cs="Times New Roman"/>
          <w:b/>
          <w:color w:val="000000"/>
          <w:sz w:val="28"/>
          <w:szCs w:val="28"/>
          <w:lang w:val="ru-RU"/>
        </w:rPr>
      </w:pPr>
      <w:r w:rsidRPr="00B44FDF">
        <w:rPr>
          <w:rFonts w:ascii="Times New Roman" w:hAnsi="Times New Roman" w:cs="Times New Roman"/>
          <w:b/>
          <w:color w:val="000000"/>
          <w:sz w:val="28"/>
          <w:szCs w:val="28"/>
          <w:lang w:val="ru-RU"/>
        </w:rPr>
        <w:t>II. ПРЕДМЕТ, ЦЕЛИ, ВИДЫ ДЕЯТЕЛЬНОСТИ И</w:t>
      </w:r>
    </w:p>
    <w:p w:rsidR="00CF0265" w:rsidRPr="00B44FDF" w:rsidRDefault="00CF0265" w:rsidP="00CF0265">
      <w:pPr>
        <w:spacing w:before="72" w:line="276" w:lineRule="auto"/>
        <w:ind w:left="1080"/>
        <w:jc w:val="both"/>
        <w:rPr>
          <w:rFonts w:ascii="Times New Roman" w:hAnsi="Times New Roman" w:cs="Times New Roman"/>
          <w:b/>
          <w:color w:val="000000"/>
          <w:sz w:val="28"/>
          <w:szCs w:val="28"/>
          <w:lang w:val="ru-RU"/>
        </w:rPr>
      </w:pPr>
      <w:r w:rsidRPr="00B44FDF">
        <w:rPr>
          <w:rFonts w:ascii="Times New Roman" w:hAnsi="Times New Roman" w:cs="Times New Roman"/>
          <w:b/>
          <w:color w:val="000000"/>
          <w:sz w:val="28"/>
          <w:szCs w:val="28"/>
          <w:lang w:val="ru-RU"/>
        </w:rPr>
        <w:t>ОБРАЗОВАТЕЛЬНЫЕ ПРОГРАММЫ УЧРЕЖДЕНИЯ</w:t>
      </w:r>
    </w:p>
    <w:p w:rsidR="00CF0265" w:rsidRPr="00B44FDF" w:rsidRDefault="00CF0265" w:rsidP="00CB5328">
      <w:pPr>
        <w:spacing w:before="288" w:line="276" w:lineRule="auto"/>
        <w:ind w:firstLine="567"/>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2.1. Учреждение осуществляет свою деятельность в соответствии с предметом и целями деятельности, определенными в соответствии с </w:t>
      </w:r>
      <w:r w:rsidRPr="00B44FDF">
        <w:rPr>
          <w:rFonts w:ascii="Times New Roman" w:hAnsi="Times New Roman" w:cs="Times New Roman"/>
          <w:color w:val="000000"/>
          <w:sz w:val="28"/>
          <w:szCs w:val="28"/>
          <w:lang w:val="ru-RU"/>
        </w:rPr>
        <w:lastRenderedPageBreak/>
        <w:t>федеральными законами, иными нормативными правовыми актами и настоящим Уставом.</w:t>
      </w:r>
    </w:p>
    <w:p w:rsidR="00CF0265" w:rsidRPr="00B44FDF" w:rsidRDefault="00CF0265" w:rsidP="00CB5328">
      <w:pPr>
        <w:spacing w:before="180" w:line="276" w:lineRule="auto"/>
        <w:ind w:firstLine="567"/>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2.2. Предметом деятельности Учреждения является оказание услуг (выполнение работ) по реализации предусмотренных федеральными законами, законами Калининградской области, нормативными правовыми актами РФ и нормативными правовыми актами органов местного самоуправления полномочий муниципального образования "Нестеровский городской округ" в сфере образования - осуществление образовательной деятельности по основным общеобразовательным программам начального общего, основного общего, среднего общего образования, дополнительным общеразвивающим программам, а также программам профессионального</w:t>
      </w:r>
      <w:r w:rsidR="00CB5328" w:rsidRPr="00B44FDF">
        <w:rPr>
          <w:rFonts w:ascii="Times New Roman" w:hAnsi="Times New Roman" w:cs="Times New Roman"/>
          <w:color w:val="000000"/>
          <w:sz w:val="28"/>
          <w:szCs w:val="28"/>
          <w:lang w:val="ru-RU"/>
        </w:rPr>
        <w:t xml:space="preserve"> </w:t>
      </w:r>
      <w:r w:rsidR="00CB5328" w:rsidRPr="00B44FDF">
        <w:rPr>
          <w:rFonts w:ascii="Times New Roman" w:hAnsi="Times New Roman" w:cs="Times New Roman"/>
          <w:color w:val="000000"/>
          <w:w w:val="85"/>
          <w:sz w:val="28"/>
          <w:szCs w:val="28"/>
          <w:lang w:val="ru-RU"/>
        </w:rPr>
        <w:t>обучения.</w:t>
      </w:r>
    </w:p>
    <w:p w:rsidR="00CF0265" w:rsidRPr="00B44FDF" w:rsidRDefault="00CF0265" w:rsidP="00CF0265">
      <w:pPr>
        <w:tabs>
          <w:tab w:val="left" w:pos="2815"/>
          <w:tab w:val="right" w:pos="6804"/>
          <w:tab w:val="right" w:pos="9360"/>
        </w:tabs>
        <w:spacing w:before="21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2.3. Основной целью деятельности</w:t>
      </w:r>
      <w:r w:rsidRPr="00B44FDF">
        <w:rPr>
          <w:rFonts w:ascii="Times New Roman" w:hAnsi="Times New Roman" w:cs="Times New Roman"/>
          <w:color w:val="000000"/>
          <w:sz w:val="28"/>
          <w:szCs w:val="28"/>
          <w:lang w:val="ru-RU"/>
        </w:rPr>
        <w:tab/>
        <w:t xml:space="preserve"> Учреждения является образовательная деятельность по основным общеобразовательным программам начального общего, основного общего и среднего общего образования.</w:t>
      </w:r>
    </w:p>
    <w:p w:rsidR="00CF0265" w:rsidRPr="00B44FDF" w:rsidRDefault="00CF0265" w:rsidP="00CF0265">
      <w:pPr>
        <w:spacing w:before="3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Целями деятельности Учреждения являются:</w:t>
      </w:r>
    </w:p>
    <w:p w:rsidR="00CF0265" w:rsidRPr="00B44FDF" w:rsidRDefault="000240CB" w:rsidP="00CF0265">
      <w:pPr>
        <w:numPr>
          <w:ilvl w:val="0"/>
          <w:numId w:val="4"/>
        </w:numPr>
        <w:tabs>
          <w:tab w:val="clear" w:pos="216"/>
          <w:tab w:val="decimal" w:pos="864"/>
          <w:tab w:val="left" w:pos="3142"/>
          <w:tab w:val="right" w:pos="5716"/>
          <w:tab w:val="left" w:pos="6282"/>
          <w:tab w:val="right" w:pos="9360"/>
        </w:tabs>
        <w:spacing w:line="276" w:lineRule="auto"/>
        <w:ind w:left="0" w:firstLine="64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формирование</w:t>
      </w:r>
      <w:r>
        <w:rPr>
          <w:rFonts w:ascii="Times New Roman" w:hAnsi="Times New Roman" w:cs="Times New Roman"/>
          <w:color w:val="000000"/>
          <w:sz w:val="28"/>
          <w:szCs w:val="28"/>
          <w:lang w:val="ru-RU"/>
        </w:rPr>
        <w:tab/>
        <w:t>общей</w:t>
      </w:r>
      <w:r>
        <w:rPr>
          <w:rFonts w:ascii="Times New Roman" w:hAnsi="Times New Roman" w:cs="Times New Roman"/>
          <w:color w:val="000000"/>
          <w:sz w:val="28"/>
          <w:szCs w:val="28"/>
          <w:lang w:val="ru-RU"/>
        </w:rPr>
        <w:tab/>
        <w:t xml:space="preserve">культуры, </w:t>
      </w:r>
      <w:r w:rsidR="00CF0265" w:rsidRPr="00B44FDF">
        <w:rPr>
          <w:rFonts w:ascii="Times New Roman" w:hAnsi="Times New Roman" w:cs="Times New Roman"/>
          <w:color w:val="000000"/>
          <w:sz w:val="28"/>
          <w:szCs w:val="28"/>
          <w:lang w:val="ru-RU"/>
        </w:rPr>
        <w:t xml:space="preserve">развитие физических, </w:t>
      </w:r>
      <w:r w:rsidR="00CF0265" w:rsidRPr="00B44FDF">
        <w:rPr>
          <w:rFonts w:ascii="Times New Roman" w:hAnsi="Times New Roman" w:cs="Times New Roman"/>
          <w:color w:val="000000"/>
          <w:sz w:val="28"/>
          <w:szCs w:val="28"/>
          <w:lang w:val="ru-RU"/>
        </w:rPr>
        <w:br/>
        <w:t>интеллектуальных, нравственных, эстетических и личностных качеств, формирование предпосылок учебной деятельности, сохранение и укрепление здоровья обучающихся;</w:t>
      </w:r>
    </w:p>
    <w:p w:rsidR="00CF0265" w:rsidRPr="00B44FDF" w:rsidRDefault="00CF0265" w:rsidP="00CB5328">
      <w:pPr>
        <w:pStyle w:val="a3"/>
        <w:numPr>
          <w:ilvl w:val="0"/>
          <w:numId w:val="4"/>
        </w:numPr>
        <w:tabs>
          <w:tab w:val="left" w:pos="851"/>
          <w:tab w:val="left" w:pos="4706"/>
          <w:tab w:val="left" w:pos="6269"/>
          <w:tab w:val="right" w:pos="9358"/>
        </w:tabs>
        <w:spacing w:line="276" w:lineRule="auto"/>
        <w:ind w:left="0" w:firstLine="567"/>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развитие у обучающегося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F0265" w:rsidRPr="00B44FDF" w:rsidRDefault="00CF0265" w:rsidP="00CB5328">
      <w:pPr>
        <w:numPr>
          <w:ilvl w:val="0"/>
          <w:numId w:val="4"/>
        </w:numPr>
        <w:tabs>
          <w:tab w:val="clear" w:pos="216"/>
          <w:tab w:val="decimal" w:pos="864"/>
        </w:tabs>
        <w:spacing w:line="276" w:lineRule="auto"/>
        <w:ind w:left="0" w:firstLine="648"/>
        <w:jc w:val="both"/>
        <w:rPr>
          <w:rFonts w:ascii="Times New Roman" w:hAnsi="Times New Roman" w:cs="Times New Roman"/>
          <w:sz w:val="28"/>
          <w:szCs w:val="28"/>
          <w:lang w:val="ru-RU"/>
        </w:rPr>
      </w:pPr>
      <w:r w:rsidRPr="00B44FDF">
        <w:rPr>
          <w:rFonts w:ascii="Times New Roman" w:hAnsi="Times New Roman" w:cs="Times New Roman"/>
          <w:color w:val="000000"/>
          <w:sz w:val="28"/>
          <w:szCs w:val="28"/>
          <w:lang w:val="ru-RU"/>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w:t>
      </w:r>
      <w:r w:rsidRPr="00B44FDF">
        <w:rPr>
          <w:rFonts w:ascii="Times New Roman" w:hAnsi="Times New Roman" w:cs="Times New Roman"/>
          <w:sz w:val="28"/>
          <w:szCs w:val="28"/>
          <w:lang w:val="ru-RU"/>
        </w:rPr>
        <w:t xml:space="preserve"> </w:t>
      </w:r>
      <w:r w:rsidRPr="00B44FDF">
        <w:rPr>
          <w:rFonts w:ascii="Times New Roman" w:hAnsi="Times New Roman" w:cs="Times New Roman"/>
          <w:color w:val="000000"/>
          <w:sz w:val="28"/>
          <w:szCs w:val="28"/>
          <w:lang w:val="ru-RU"/>
        </w:rPr>
        <w:t>способности к социальному самоопределению);</w:t>
      </w:r>
    </w:p>
    <w:p w:rsidR="00CF0265" w:rsidRPr="00B44FDF" w:rsidRDefault="00CF0265" w:rsidP="00CF0265">
      <w:pPr>
        <w:numPr>
          <w:ilvl w:val="0"/>
          <w:numId w:val="1"/>
        </w:numPr>
        <w:tabs>
          <w:tab w:val="clear" w:pos="216"/>
          <w:tab w:val="decimal" w:pos="864"/>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w:t>
      </w:r>
      <w:r w:rsidRPr="00B44FDF">
        <w:rPr>
          <w:rFonts w:ascii="Times New Roman" w:hAnsi="Times New Roman" w:cs="Times New Roman"/>
          <w:color w:val="000000"/>
          <w:sz w:val="28"/>
          <w:szCs w:val="28"/>
          <w:lang w:val="ru-RU"/>
        </w:rPr>
        <w:lastRenderedPageBreak/>
        <w:t>самостоятельному жизненному выбору, продолжению образования и началу профессиональной деятельности;</w:t>
      </w:r>
    </w:p>
    <w:p w:rsidR="00CF0265" w:rsidRPr="00B44FDF" w:rsidRDefault="00CF0265" w:rsidP="00CF0265">
      <w:pPr>
        <w:numPr>
          <w:ilvl w:val="0"/>
          <w:numId w:val="1"/>
        </w:numPr>
        <w:tabs>
          <w:tab w:val="clear" w:pos="216"/>
          <w:tab w:val="decimal" w:pos="864"/>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разностороннее развитие обучающихся с учетом их возрастных и индивидуальных особенностей, на основе индивидуального подхода к детям;</w:t>
      </w:r>
    </w:p>
    <w:p w:rsidR="00CF0265" w:rsidRPr="00B44FDF" w:rsidRDefault="00CF0265" w:rsidP="00CF0265">
      <w:pPr>
        <w:numPr>
          <w:ilvl w:val="0"/>
          <w:numId w:val="1"/>
        </w:numPr>
        <w:tabs>
          <w:tab w:val="clear" w:pos="216"/>
          <w:tab w:val="decimal" w:pos="864"/>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адаптация обучающихся к жизни в обществе, а также выявление и поддержка детей, проявивших выдающиеся способности.</w:t>
      </w:r>
    </w:p>
    <w:p w:rsidR="00CF0265" w:rsidRPr="00B44FDF" w:rsidRDefault="00CF0265" w:rsidP="00CF0265">
      <w:pPr>
        <w:tabs>
          <w:tab w:val="decimal" w:pos="216"/>
          <w:tab w:val="decimal" w:pos="864"/>
        </w:tabs>
        <w:spacing w:line="276" w:lineRule="auto"/>
        <w:jc w:val="both"/>
        <w:rPr>
          <w:rFonts w:ascii="Times New Roman" w:hAnsi="Times New Roman" w:cs="Times New Roman"/>
          <w:color w:val="000000"/>
          <w:sz w:val="28"/>
          <w:szCs w:val="28"/>
          <w:lang w:val="ru-RU"/>
        </w:rPr>
      </w:pPr>
    </w:p>
    <w:p w:rsidR="00CF0265" w:rsidRPr="00B44FDF" w:rsidRDefault="00CF0265" w:rsidP="00CF0265">
      <w:pPr>
        <w:spacing w:before="180" w:line="276" w:lineRule="auto"/>
        <w:ind w:firstLine="504"/>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2.4. основным видом деятельности Учреждения, непосредственно направленным на достижение поставленных целей, является образовательная деятельность, а также присмотр и уход за детьми.</w:t>
      </w:r>
    </w:p>
    <w:p w:rsidR="00CF0265" w:rsidRPr="00B44FDF" w:rsidRDefault="00CF0265" w:rsidP="00CF0265">
      <w:pPr>
        <w:spacing w:line="276" w:lineRule="auto"/>
        <w:ind w:left="504"/>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Учреждение реализует общее образование по следующим уровням:</w:t>
      </w:r>
    </w:p>
    <w:p w:rsidR="00CF0265" w:rsidRPr="00B44FDF" w:rsidRDefault="00CF0265" w:rsidP="00CF0265">
      <w:pPr>
        <w:numPr>
          <w:ilvl w:val="0"/>
          <w:numId w:val="4"/>
        </w:numPr>
        <w:tabs>
          <w:tab w:val="clear" w:pos="216"/>
          <w:tab w:val="decimal" w:pos="792"/>
        </w:tabs>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начальное общее образование;</w:t>
      </w:r>
    </w:p>
    <w:p w:rsidR="00CF0265" w:rsidRPr="00B44FDF" w:rsidRDefault="00CF0265" w:rsidP="00CF0265">
      <w:pPr>
        <w:numPr>
          <w:ilvl w:val="0"/>
          <w:numId w:val="4"/>
        </w:numPr>
        <w:tabs>
          <w:tab w:val="clear" w:pos="216"/>
          <w:tab w:val="decimal" w:pos="792"/>
        </w:tabs>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основное общее образование;</w:t>
      </w:r>
    </w:p>
    <w:p w:rsidR="00CF0265" w:rsidRPr="00B44FDF" w:rsidRDefault="00CF0265" w:rsidP="00CF0265">
      <w:pPr>
        <w:numPr>
          <w:ilvl w:val="0"/>
          <w:numId w:val="4"/>
        </w:numPr>
        <w:tabs>
          <w:tab w:val="clear" w:pos="216"/>
          <w:tab w:val="decimal" w:pos="792"/>
        </w:tabs>
        <w:spacing w:before="36"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среднее общее образование.</w:t>
      </w:r>
    </w:p>
    <w:p w:rsidR="00CF0265" w:rsidRPr="00B44FDF" w:rsidRDefault="00CF0265" w:rsidP="00CF0265">
      <w:pPr>
        <w:spacing w:before="3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2.4.1. Учреждение реализует образовательные программы среднего общего образования, основанные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F0265" w:rsidRPr="00B44FDF" w:rsidRDefault="00CF0265" w:rsidP="00CF0265">
      <w:pPr>
        <w:spacing w:line="276" w:lineRule="auto"/>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2.4.2. Учреждение реализует адаптированные основные общеобразовательные программы для обучающихся с задержкой психического развития и умственной отсталостью, а также 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CF0265" w:rsidRPr="00B44FDF" w:rsidRDefault="00CF0265" w:rsidP="00CF0265">
      <w:pPr>
        <w:spacing w:before="180"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2.5.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CF0265" w:rsidRPr="00B44FDF" w:rsidRDefault="00CF0265" w:rsidP="00CF0265">
      <w:pPr>
        <w:numPr>
          <w:ilvl w:val="0"/>
          <w:numId w:val="1"/>
        </w:numPr>
        <w:tabs>
          <w:tab w:val="clear" w:pos="216"/>
          <w:tab w:val="decimal" w:pos="792"/>
        </w:tabs>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организация отдыха и оздоровления детей в каникулярное время;</w:t>
      </w:r>
    </w:p>
    <w:p w:rsidR="00CF0265" w:rsidRPr="00B44FDF" w:rsidRDefault="00CF0265" w:rsidP="00CF0265">
      <w:pPr>
        <w:numPr>
          <w:ilvl w:val="0"/>
          <w:numId w:val="1"/>
        </w:numPr>
        <w:tabs>
          <w:tab w:val="clear" w:pos="216"/>
          <w:tab w:val="decimal" w:pos="792"/>
        </w:tabs>
        <w:spacing w:before="72"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логопедический пункт, консультационный пункт;</w:t>
      </w:r>
    </w:p>
    <w:p w:rsidR="00CF0265" w:rsidRDefault="00CF0265" w:rsidP="00CF0265">
      <w:pPr>
        <w:numPr>
          <w:ilvl w:val="0"/>
          <w:numId w:val="1"/>
        </w:numPr>
        <w:tabs>
          <w:tab w:val="clear" w:pos="216"/>
          <w:tab w:val="decimal" w:pos="792"/>
        </w:tabs>
        <w:spacing w:before="36"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w:t>
      </w:r>
    </w:p>
    <w:p w:rsidR="00C31DEC" w:rsidRPr="000240CB" w:rsidRDefault="00C31DEC" w:rsidP="00CF0265">
      <w:pPr>
        <w:numPr>
          <w:ilvl w:val="0"/>
          <w:numId w:val="1"/>
        </w:numPr>
        <w:tabs>
          <w:tab w:val="clear" w:pos="216"/>
          <w:tab w:val="decimal" w:pos="792"/>
        </w:tabs>
        <w:spacing w:before="36" w:line="276" w:lineRule="auto"/>
        <w:ind w:left="0" w:firstLine="576"/>
        <w:jc w:val="both"/>
        <w:rPr>
          <w:rFonts w:ascii="Times New Roman" w:hAnsi="Times New Roman" w:cs="Times New Roman"/>
          <w:sz w:val="28"/>
          <w:szCs w:val="28"/>
          <w:lang w:val="ru-RU"/>
        </w:rPr>
      </w:pPr>
      <w:r w:rsidRPr="000240CB">
        <w:rPr>
          <w:rFonts w:ascii="Times New Roman" w:hAnsi="Times New Roman" w:cs="Times New Roman"/>
          <w:sz w:val="28"/>
          <w:szCs w:val="28"/>
          <w:lang w:val="ru-RU"/>
        </w:rPr>
        <w:t>организация подвоза обучающихся, проживающих на отдаленных (закрепленных) территориях, на специально оборудованном для перев</w:t>
      </w:r>
      <w:r w:rsidR="00E23734" w:rsidRPr="000240CB">
        <w:rPr>
          <w:rFonts w:ascii="Times New Roman" w:hAnsi="Times New Roman" w:cs="Times New Roman"/>
          <w:sz w:val="28"/>
          <w:szCs w:val="28"/>
          <w:lang w:val="ru-RU"/>
        </w:rPr>
        <w:t>озки детей школьном автобусе</w:t>
      </w:r>
      <w:r w:rsidRPr="000240CB">
        <w:rPr>
          <w:rFonts w:ascii="Times New Roman" w:hAnsi="Times New Roman" w:cs="Times New Roman"/>
          <w:sz w:val="28"/>
          <w:szCs w:val="28"/>
          <w:lang w:val="ru-RU"/>
        </w:rPr>
        <w:t xml:space="preserve"> в порядке, </w:t>
      </w:r>
      <w:r w:rsidR="00E23734" w:rsidRPr="000240CB">
        <w:rPr>
          <w:rFonts w:ascii="Times New Roman" w:hAnsi="Times New Roman" w:cs="Times New Roman"/>
          <w:sz w:val="28"/>
          <w:szCs w:val="28"/>
          <w:lang w:val="ru-RU"/>
        </w:rPr>
        <w:t>установленном законодательством</w:t>
      </w:r>
      <w:r w:rsidRPr="000240CB">
        <w:rPr>
          <w:rFonts w:ascii="Times New Roman" w:hAnsi="Times New Roman" w:cs="Times New Roman"/>
          <w:sz w:val="28"/>
          <w:szCs w:val="28"/>
          <w:lang w:val="ru-RU"/>
        </w:rPr>
        <w:t>;</w:t>
      </w:r>
    </w:p>
    <w:p w:rsidR="00CF0265" w:rsidRPr="00B44FDF" w:rsidRDefault="00F3781E" w:rsidP="00CF0265">
      <w:pPr>
        <w:numPr>
          <w:ilvl w:val="0"/>
          <w:numId w:val="1"/>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организация мероприятий</w:t>
      </w:r>
      <w:r w:rsidR="00CF0265" w:rsidRPr="00B44FDF">
        <w:rPr>
          <w:rFonts w:ascii="Times New Roman" w:hAnsi="Times New Roman" w:cs="Times New Roman"/>
          <w:color w:val="000000"/>
          <w:sz w:val="28"/>
          <w:szCs w:val="28"/>
          <w:lang w:val="ru-RU"/>
        </w:rPr>
        <w:t xml:space="preserve"> различного уровня.</w:t>
      </w:r>
    </w:p>
    <w:p w:rsidR="00CB5328" w:rsidRPr="00B44FDF" w:rsidRDefault="00CB5328" w:rsidP="00CB5328">
      <w:pPr>
        <w:tabs>
          <w:tab w:val="decimal" w:pos="216"/>
          <w:tab w:val="decimal" w:pos="792"/>
        </w:tabs>
        <w:spacing w:line="276" w:lineRule="auto"/>
        <w:ind w:left="576"/>
        <w:jc w:val="both"/>
        <w:rPr>
          <w:rFonts w:ascii="Times New Roman" w:hAnsi="Times New Roman" w:cs="Times New Roman"/>
          <w:color w:val="000000"/>
          <w:sz w:val="28"/>
          <w:szCs w:val="28"/>
          <w:lang w:val="ru-RU"/>
        </w:rPr>
      </w:pPr>
    </w:p>
    <w:p w:rsidR="00CF0265" w:rsidRPr="00B44FDF" w:rsidRDefault="00CF0265" w:rsidP="00CB5328">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2.6. Муниципальное задание для Учреждения формируется и утверждается Учредителем в соответствии с видами деятельности, отнесенными настоящим Уставом к основной деятельности.</w:t>
      </w:r>
    </w:p>
    <w:p w:rsidR="00CF0265" w:rsidRPr="00B44FDF" w:rsidRDefault="00CF0265" w:rsidP="00CB5328">
      <w:pPr>
        <w:tabs>
          <w:tab w:val="left" w:pos="7286"/>
        </w:tabs>
        <w:jc w:val="both"/>
        <w:rPr>
          <w:rFonts w:ascii="Times New Roman" w:hAnsi="Times New Roman" w:cs="Times New Roman"/>
          <w:sz w:val="28"/>
          <w:szCs w:val="28"/>
          <w:lang w:val="ru-RU"/>
        </w:rPr>
      </w:pPr>
    </w:p>
    <w:p w:rsidR="00CF0265" w:rsidRPr="00B44FDF" w:rsidRDefault="00CF0265" w:rsidP="00CB5328">
      <w:pPr>
        <w:spacing w:line="276" w:lineRule="auto"/>
        <w:ind w:firstLine="567"/>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2.7. Учреждение не вправе отказаться от выполнения муниципального задания.</w:t>
      </w:r>
    </w:p>
    <w:p w:rsidR="00CF0265" w:rsidRPr="00B44FDF" w:rsidRDefault="00CF0265" w:rsidP="00CF0265">
      <w:pPr>
        <w:spacing w:before="144"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2.8.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F0265" w:rsidRPr="00B44FDF" w:rsidRDefault="00CF0265" w:rsidP="00CF0265">
      <w:pPr>
        <w:spacing w:before="180"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2.9. Учреждение вправе сверх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CF0265" w:rsidRPr="00B44FDF" w:rsidRDefault="00CF0265" w:rsidP="00CF0265">
      <w:pPr>
        <w:spacing w:before="216"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2.10. К компетенции Учреждения относятся:</w:t>
      </w:r>
    </w:p>
    <w:p w:rsidR="00CF0265" w:rsidRPr="00B44FDF" w:rsidRDefault="00CF0265" w:rsidP="00CF0265">
      <w:pPr>
        <w:numPr>
          <w:ilvl w:val="0"/>
          <w:numId w:val="5"/>
        </w:numPr>
        <w:tabs>
          <w:tab w:val="clear" w:pos="360"/>
          <w:tab w:val="decimal" w:pos="936"/>
        </w:tabs>
        <w:spacing w:before="36"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CF0265" w:rsidRPr="00B44FDF" w:rsidRDefault="00CF0265" w:rsidP="00CF0265">
      <w:pPr>
        <w:numPr>
          <w:ilvl w:val="0"/>
          <w:numId w:val="5"/>
        </w:numPr>
        <w:tabs>
          <w:tab w:val="clear" w:pos="360"/>
          <w:tab w:val="decimal" w:pos="936"/>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CF0265" w:rsidRPr="00B44FDF" w:rsidRDefault="00CF0265" w:rsidP="00CF0265">
      <w:pPr>
        <w:numPr>
          <w:ilvl w:val="0"/>
          <w:numId w:val="5"/>
        </w:numPr>
        <w:tabs>
          <w:tab w:val="clear" w:pos="360"/>
          <w:tab w:val="decimal" w:pos="936"/>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F0265" w:rsidRPr="00B44FDF" w:rsidRDefault="00CF0265" w:rsidP="00CF0265">
      <w:pPr>
        <w:numPr>
          <w:ilvl w:val="0"/>
          <w:numId w:val="5"/>
        </w:numPr>
        <w:tabs>
          <w:tab w:val="clear" w:pos="360"/>
          <w:tab w:val="decimal" w:pos="936"/>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установление штатного расписания;</w:t>
      </w:r>
    </w:p>
    <w:p w:rsidR="00CF0265" w:rsidRPr="00B44FDF" w:rsidRDefault="00CF0265" w:rsidP="00CF0265">
      <w:pPr>
        <w:numPr>
          <w:ilvl w:val="0"/>
          <w:numId w:val="5"/>
        </w:numPr>
        <w:tabs>
          <w:tab w:val="clear" w:pos="360"/>
          <w:tab w:val="decimal" w:pos="936"/>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w:t>
      </w:r>
    </w:p>
    <w:p w:rsidR="00CF0265" w:rsidRPr="00B44FDF" w:rsidRDefault="00CF0265" w:rsidP="00CF0265">
      <w:pPr>
        <w:spacing w:before="72" w:line="276" w:lineRule="auto"/>
        <w:jc w:val="both"/>
        <w:rPr>
          <w:rFonts w:ascii="Times New Roman" w:hAnsi="Times New Roman" w:cs="Times New Roman"/>
          <w:color w:val="000000"/>
          <w:w w:val="85"/>
          <w:sz w:val="28"/>
          <w:szCs w:val="28"/>
          <w:lang w:val="ru-RU"/>
        </w:rPr>
      </w:pPr>
      <w:r w:rsidRPr="00B44FDF">
        <w:rPr>
          <w:rFonts w:ascii="Times New Roman" w:hAnsi="Times New Roman" w:cs="Times New Roman"/>
          <w:color w:val="000000"/>
          <w:w w:val="85"/>
          <w:sz w:val="28"/>
          <w:szCs w:val="28"/>
          <w:lang w:val="ru-RU"/>
        </w:rPr>
        <w:t>работников;</w:t>
      </w:r>
    </w:p>
    <w:p w:rsidR="00CF0265" w:rsidRPr="00B44FDF" w:rsidRDefault="00CF0265" w:rsidP="00CF0265">
      <w:pPr>
        <w:numPr>
          <w:ilvl w:val="0"/>
          <w:numId w:val="6"/>
        </w:numPr>
        <w:tabs>
          <w:tab w:val="clear" w:pos="288"/>
          <w:tab w:val="decimal" w:pos="864"/>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разработка и утверждение по согласованию с Учредителем программы развития Учреждения;</w:t>
      </w:r>
    </w:p>
    <w:p w:rsidR="00003495" w:rsidRPr="00B44FDF" w:rsidRDefault="00003495" w:rsidP="00CF0265">
      <w:pPr>
        <w:numPr>
          <w:ilvl w:val="0"/>
          <w:numId w:val="6"/>
        </w:numPr>
        <w:tabs>
          <w:tab w:val="clear" w:pos="288"/>
          <w:tab w:val="decimal" w:pos="864"/>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разработка и утверждение образовательных программ Учреждения;</w:t>
      </w:r>
    </w:p>
    <w:p w:rsidR="00CF0265" w:rsidRPr="00B44FDF" w:rsidRDefault="00CF0265" w:rsidP="00CF0265">
      <w:pPr>
        <w:numPr>
          <w:ilvl w:val="0"/>
          <w:numId w:val="6"/>
        </w:numPr>
        <w:tabs>
          <w:tab w:val="clear" w:pos="288"/>
          <w:tab w:val="decimal" w:pos="864"/>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прием обучающихся в Учреждение;</w:t>
      </w:r>
    </w:p>
    <w:p w:rsidR="00CF0265" w:rsidRPr="00B44FDF" w:rsidRDefault="00CF0265" w:rsidP="00003495">
      <w:pPr>
        <w:pStyle w:val="a3"/>
        <w:numPr>
          <w:ilvl w:val="0"/>
          <w:numId w:val="6"/>
        </w:numPr>
        <w:tabs>
          <w:tab w:val="left" w:pos="851"/>
        </w:tabs>
        <w:ind w:left="0" w:firstLine="567"/>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lastRenderedPageBreak/>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w:t>
      </w:r>
      <w:r w:rsidR="00003495" w:rsidRPr="00B44FDF">
        <w:rPr>
          <w:rFonts w:ascii="Times New Roman" w:hAnsi="Times New Roman" w:cs="Times New Roman"/>
          <w:color w:val="000000"/>
          <w:sz w:val="28"/>
          <w:szCs w:val="28"/>
          <w:lang w:val="ru-RU"/>
        </w:rPr>
        <w:t xml:space="preserve"> </w:t>
      </w:r>
      <w:r w:rsidRPr="00B44FDF">
        <w:rPr>
          <w:rFonts w:ascii="Times New Roman" w:hAnsi="Times New Roman" w:cs="Times New Roman"/>
          <w:color w:val="000000"/>
          <w:sz w:val="28"/>
          <w:szCs w:val="28"/>
          <w:lang w:val="ru-RU"/>
        </w:rPr>
        <w:t xml:space="preserve">аккредитацию образовательных программ начального общего, основного общего, среднего общего </w:t>
      </w:r>
      <w:r w:rsidR="00003495" w:rsidRPr="00B44FDF">
        <w:rPr>
          <w:rFonts w:ascii="Times New Roman" w:hAnsi="Times New Roman" w:cs="Times New Roman"/>
          <w:color w:val="000000"/>
          <w:sz w:val="28"/>
          <w:szCs w:val="28"/>
          <w:lang w:val="ru-RU"/>
        </w:rPr>
        <w:t>образования</w:t>
      </w:r>
      <w:r w:rsidR="00003495" w:rsidRPr="00B44FDF">
        <w:rPr>
          <w:rFonts w:ascii="Times New Roman" w:hAnsi="Times New Roman" w:cs="Times New Roman"/>
          <w:color w:val="000000"/>
          <w:sz w:val="28"/>
          <w:szCs w:val="28"/>
          <w:lang w:val="ru-RU"/>
        </w:rPr>
        <w:tab/>
        <w:t xml:space="preserve">организациями, </w:t>
      </w:r>
      <w:r w:rsidRPr="00B44FDF">
        <w:rPr>
          <w:rFonts w:ascii="Times New Roman" w:hAnsi="Times New Roman" w:cs="Times New Roman"/>
          <w:color w:val="000000"/>
          <w:sz w:val="28"/>
          <w:szCs w:val="28"/>
          <w:lang w:val="ru-RU"/>
        </w:rPr>
        <w:t>осуществляющими</w:t>
      </w:r>
      <w:r w:rsidRPr="00B44FDF">
        <w:rPr>
          <w:rFonts w:ascii="Times New Roman" w:hAnsi="Times New Roman" w:cs="Times New Roman"/>
          <w:color w:val="000000"/>
          <w:sz w:val="28"/>
          <w:szCs w:val="28"/>
          <w:lang w:val="ru-RU"/>
        </w:rPr>
        <w:tab/>
      </w:r>
      <w:r w:rsidR="00003495" w:rsidRPr="00B44FDF">
        <w:rPr>
          <w:rFonts w:ascii="Times New Roman" w:hAnsi="Times New Roman" w:cs="Times New Roman"/>
          <w:color w:val="000000"/>
          <w:sz w:val="28"/>
          <w:szCs w:val="28"/>
          <w:lang w:val="ru-RU"/>
        </w:rPr>
        <w:t xml:space="preserve">образовательную </w:t>
      </w:r>
      <w:r w:rsidRPr="00B44FDF">
        <w:rPr>
          <w:rFonts w:ascii="Times New Roman" w:hAnsi="Times New Roman" w:cs="Times New Roman"/>
          <w:color w:val="000000"/>
          <w:sz w:val="28"/>
          <w:szCs w:val="28"/>
          <w:lang w:val="ru-RU"/>
        </w:rPr>
        <w:t>деятельность, а также учебных пособий, допущенных к использованию при реализации указанных образовательных программ такими организациями;</w:t>
      </w:r>
    </w:p>
    <w:p w:rsidR="00CF0265" w:rsidRPr="00B44FDF" w:rsidRDefault="00CF0265" w:rsidP="00CF0265">
      <w:pPr>
        <w:numPr>
          <w:ilvl w:val="0"/>
          <w:numId w:val="6"/>
        </w:numPr>
        <w:tabs>
          <w:tab w:val="decimal" w:pos="1008"/>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осуществление текущего контроля успеваемости и промежуточной аттестации обучающихся, установление их форм, периодичности и порядка</w:t>
      </w:r>
    </w:p>
    <w:p w:rsidR="00CF0265" w:rsidRPr="00B44FDF" w:rsidRDefault="00CF0265" w:rsidP="00CF0265">
      <w:pPr>
        <w:spacing w:line="276" w:lineRule="auto"/>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проведения;</w:t>
      </w:r>
    </w:p>
    <w:p w:rsidR="00CF0265" w:rsidRPr="00B44FDF" w:rsidRDefault="00CF0265" w:rsidP="00CF0265">
      <w:pPr>
        <w:numPr>
          <w:ilvl w:val="0"/>
          <w:numId w:val="6"/>
        </w:numPr>
        <w:tabs>
          <w:tab w:val="decimal" w:pos="1008"/>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CF0265" w:rsidRPr="00B44FDF" w:rsidRDefault="00CF0265" w:rsidP="00003495">
      <w:pPr>
        <w:pStyle w:val="a3"/>
        <w:numPr>
          <w:ilvl w:val="0"/>
          <w:numId w:val="6"/>
        </w:numPr>
        <w:tabs>
          <w:tab w:val="decimal" w:pos="360"/>
          <w:tab w:val="decimal" w:pos="1008"/>
        </w:tabs>
        <w:spacing w:line="276" w:lineRule="auto"/>
        <w:ind w:hanging="153"/>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использование и совершенствование методов обучения и воспитания, образовательных технологий, электронного обучения;</w:t>
      </w:r>
    </w:p>
    <w:p w:rsidR="00CF0265" w:rsidRPr="00B44FDF" w:rsidRDefault="00CF0265" w:rsidP="00003495">
      <w:pPr>
        <w:numPr>
          <w:ilvl w:val="0"/>
          <w:numId w:val="6"/>
        </w:numPr>
        <w:tabs>
          <w:tab w:val="decimal" w:pos="1008"/>
        </w:tabs>
        <w:spacing w:line="276" w:lineRule="auto"/>
        <w:ind w:left="0" w:firstLine="567"/>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проведение самообследования, обеспечение функционирования внутренней системы оценки качества образования;</w:t>
      </w:r>
    </w:p>
    <w:p w:rsidR="00CF0265" w:rsidRPr="00B44FDF" w:rsidRDefault="00CF0265" w:rsidP="00003495">
      <w:pPr>
        <w:numPr>
          <w:ilvl w:val="0"/>
          <w:numId w:val="6"/>
        </w:numPr>
        <w:tabs>
          <w:tab w:val="decimal" w:pos="709"/>
        </w:tabs>
        <w:spacing w:line="276" w:lineRule="auto"/>
        <w:ind w:left="0" w:firstLine="567"/>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создание необходимых условий для охраны и укрепления здоровья, организации питания обучающихся и работников Учреждения;</w:t>
      </w:r>
    </w:p>
    <w:p w:rsidR="00CF0265" w:rsidRPr="00B44FDF" w:rsidRDefault="00CF0265" w:rsidP="00003495">
      <w:pPr>
        <w:numPr>
          <w:ilvl w:val="0"/>
          <w:numId w:val="6"/>
        </w:numPr>
        <w:tabs>
          <w:tab w:val="decimal" w:pos="1008"/>
        </w:tabs>
        <w:spacing w:line="276" w:lineRule="auto"/>
        <w:ind w:left="0" w:firstLine="567"/>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создание условий для занятия обучающимися физической культурой</w:t>
      </w:r>
    </w:p>
    <w:p w:rsidR="00CF0265" w:rsidRPr="00B44FDF" w:rsidRDefault="00CF0265" w:rsidP="00CF0265">
      <w:pPr>
        <w:numPr>
          <w:ilvl w:val="0"/>
          <w:numId w:val="8"/>
        </w:numPr>
        <w:spacing w:line="276" w:lineRule="auto"/>
        <w:ind w:left="0"/>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спортом;</w:t>
      </w:r>
    </w:p>
    <w:p w:rsidR="00CF0265" w:rsidRPr="00B44FDF" w:rsidRDefault="00CF0265" w:rsidP="00003495">
      <w:pPr>
        <w:pStyle w:val="a3"/>
        <w:numPr>
          <w:ilvl w:val="0"/>
          <w:numId w:val="6"/>
        </w:numPr>
        <w:tabs>
          <w:tab w:val="decimal" w:pos="360"/>
          <w:tab w:val="decimal" w:pos="1008"/>
        </w:tabs>
        <w:spacing w:before="36" w:line="276" w:lineRule="auto"/>
        <w:ind w:hanging="153"/>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приобретение бланков документов об образовании;</w:t>
      </w:r>
    </w:p>
    <w:p w:rsidR="00CF0265" w:rsidRPr="00B44FDF" w:rsidRDefault="00CF0265" w:rsidP="00003495">
      <w:pPr>
        <w:numPr>
          <w:ilvl w:val="0"/>
          <w:numId w:val="6"/>
        </w:numPr>
        <w:tabs>
          <w:tab w:val="decimal" w:pos="1008"/>
        </w:tabs>
        <w:spacing w:line="276" w:lineRule="auto"/>
        <w:ind w:left="648" w:hanging="81"/>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установление требований к одежде обучающихся;</w:t>
      </w:r>
    </w:p>
    <w:p w:rsidR="00CF0265" w:rsidRPr="00B44FDF" w:rsidRDefault="00CF0265" w:rsidP="00003495">
      <w:pPr>
        <w:numPr>
          <w:ilvl w:val="0"/>
          <w:numId w:val="6"/>
        </w:numPr>
        <w:tabs>
          <w:tab w:val="decimal" w:pos="1008"/>
        </w:tabs>
        <w:spacing w:line="276" w:lineRule="auto"/>
        <w:ind w:left="0" w:firstLine="567"/>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CF0265" w:rsidRPr="00B44FDF" w:rsidRDefault="00CF0265" w:rsidP="00003495">
      <w:pPr>
        <w:numPr>
          <w:ilvl w:val="0"/>
          <w:numId w:val="6"/>
        </w:numPr>
        <w:tabs>
          <w:tab w:val="decimal" w:pos="1008"/>
        </w:tabs>
        <w:spacing w:before="36" w:line="276" w:lineRule="auto"/>
        <w:ind w:left="0" w:firstLine="567"/>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организация научно-методической работы, в том числе организация</w:t>
      </w:r>
    </w:p>
    <w:p w:rsidR="00CF0265" w:rsidRPr="00B44FDF" w:rsidRDefault="00CF0265" w:rsidP="00CF0265">
      <w:pPr>
        <w:numPr>
          <w:ilvl w:val="0"/>
          <w:numId w:val="8"/>
        </w:numPr>
        <w:spacing w:line="276" w:lineRule="auto"/>
        <w:ind w:left="0"/>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проведение научных и методических конференций, семинаров;</w:t>
      </w:r>
    </w:p>
    <w:p w:rsidR="00CF0265" w:rsidRPr="00B44FDF" w:rsidRDefault="00CF0265" w:rsidP="00CF0265">
      <w:pPr>
        <w:numPr>
          <w:ilvl w:val="0"/>
          <w:numId w:val="10"/>
        </w:numPr>
        <w:tabs>
          <w:tab w:val="clear" w:pos="432"/>
          <w:tab w:val="decimal" w:pos="1008"/>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обеспечение создания и ведения официального сайта Учреждения в сети Интернет;</w:t>
      </w:r>
    </w:p>
    <w:p w:rsidR="00CF0265" w:rsidRPr="00B44FDF" w:rsidRDefault="00CF0265" w:rsidP="00CF0265">
      <w:pPr>
        <w:numPr>
          <w:ilvl w:val="0"/>
          <w:numId w:val="10"/>
        </w:numPr>
        <w:tabs>
          <w:tab w:val="clear" w:pos="432"/>
          <w:tab w:val="decimal" w:pos="1008"/>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иные вопросы в соответствии с законодательством Российской Федерации.</w:t>
      </w:r>
    </w:p>
    <w:p w:rsidR="00CF0265" w:rsidRDefault="00CF0265" w:rsidP="00F3781E">
      <w:pPr>
        <w:spacing w:before="21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2.11. Учреждение самостоятельно разрабатывает и утверждает образовательные программы, а основные общеобразовательные программы </w:t>
      </w:r>
      <w:r w:rsidR="00F3781E">
        <w:rPr>
          <w:rFonts w:ascii="Times New Roman" w:hAnsi="Times New Roman" w:cs="Times New Roman"/>
          <w:color w:val="000000"/>
          <w:sz w:val="28"/>
          <w:szCs w:val="28"/>
          <w:lang w:val="ru-RU"/>
        </w:rPr>
        <w:t xml:space="preserve">– в </w:t>
      </w:r>
      <w:r w:rsidRPr="00B44FDF">
        <w:rPr>
          <w:rFonts w:ascii="Times New Roman" w:hAnsi="Times New Roman" w:cs="Times New Roman"/>
          <w:color w:val="000000"/>
          <w:sz w:val="28"/>
          <w:szCs w:val="28"/>
          <w:lang w:val="ru-RU"/>
        </w:rPr>
        <w:t>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3781E" w:rsidRPr="00B44FDF" w:rsidRDefault="00F3781E" w:rsidP="00F3781E">
      <w:pPr>
        <w:spacing w:line="276" w:lineRule="auto"/>
        <w:ind w:firstLine="576"/>
        <w:jc w:val="both"/>
        <w:rPr>
          <w:rFonts w:ascii="Times New Roman" w:hAnsi="Times New Roman" w:cs="Times New Roman"/>
          <w:color w:val="000000"/>
          <w:sz w:val="28"/>
          <w:szCs w:val="28"/>
          <w:lang w:val="ru-RU"/>
        </w:rPr>
      </w:pPr>
    </w:p>
    <w:p w:rsidR="00F3781E" w:rsidRDefault="00CF0265" w:rsidP="00033DAD">
      <w:pPr>
        <w:spacing w:line="276" w:lineRule="auto"/>
        <w:ind w:firstLine="504"/>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lastRenderedPageBreak/>
        <w:t>2.12. Обучение в Учреждении,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в том числе с использованием дистанционных образовательных технологий.</w:t>
      </w:r>
      <w:r w:rsidR="00033DAD" w:rsidRPr="00B44FDF">
        <w:rPr>
          <w:rFonts w:ascii="Times New Roman" w:hAnsi="Times New Roman" w:cs="Times New Roman"/>
          <w:color w:val="000000"/>
          <w:sz w:val="28"/>
          <w:szCs w:val="28"/>
          <w:lang w:val="ru-RU"/>
        </w:rPr>
        <w:t xml:space="preserve"> </w:t>
      </w:r>
    </w:p>
    <w:p w:rsidR="00033DAD" w:rsidRPr="00B44FDF" w:rsidRDefault="00033DAD" w:rsidP="00033DAD">
      <w:pPr>
        <w:spacing w:line="276" w:lineRule="auto"/>
        <w:ind w:firstLine="504"/>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Допускается сочетание различных форм получения образования. Продолжительность обучения определяется образовательными программами.</w:t>
      </w:r>
    </w:p>
    <w:p w:rsidR="00033DAD" w:rsidRPr="00B44FDF" w:rsidRDefault="00003495" w:rsidP="00003495">
      <w:pPr>
        <w:spacing w:before="216" w:line="276" w:lineRule="auto"/>
        <w:ind w:firstLine="504"/>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2.13. Обучение в Учреждении по индивидуальному учебному плану в пределах осваиваемой образовательной программы осуществляется в порядке, установленном локальными нормативными актами Учреждения. </w:t>
      </w:r>
    </w:p>
    <w:p w:rsidR="00033DAD" w:rsidRPr="00B44FDF" w:rsidRDefault="00033DAD" w:rsidP="00003495">
      <w:pPr>
        <w:spacing w:line="276" w:lineRule="auto"/>
        <w:ind w:firstLine="709"/>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2.13.1. Обучение на дому для обучающихся, нуждающихся в длительном лечении, а также детей-инвалидов, которые по состоянию здоровья не могут посещать Учреждение, осуществляется на основании заключения медицинской организации и письменного обращения родителей (законных представителей) в порядке, установленном действующим законодательством.</w:t>
      </w:r>
    </w:p>
    <w:p w:rsidR="00033DAD" w:rsidRPr="00B44FDF" w:rsidRDefault="00033DAD" w:rsidP="00003495">
      <w:pPr>
        <w:spacing w:before="180" w:line="276" w:lineRule="auto"/>
        <w:ind w:firstLine="42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2.14. Учреждение обязано о</w:t>
      </w:r>
      <w:r w:rsidR="00003495" w:rsidRPr="00B44FDF">
        <w:rPr>
          <w:rFonts w:ascii="Times New Roman" w:hAnsi="Times New Roman" w:cs="Times New Roman"/>
          <w:color w:val="000000"/>
          <w:sz w:val="28"/>
          <w:szCs w:val="28"/>
          <w:lang w:val="ru-RU"/>
        </w:rPr>
        <w:t xml:space="preserve">существлять свою деятельность в </w:t>
      </w:r>
      <w:r w:rsidRPr="00B44FDF">
        <w:rPr>
          <w:rFonts w:ascii="Times New Roman" w:hAnsi="Times New Roman" w:cs="Times New Roman"/>
          <w:color w:val="000000"/>
          <w:sz w:val="28"/>
          <w:szCs w:val="28"/>
          <w:lang w:val="ru-RU"/>
        </w:rPr>
        <w:t>соответствии с законодательством об образовании, в том числе:</w:t>
      </w:r>
    </w:p>
    <w:p w:rsidR="00033DAD" w:rsidRPr="00B44FDF" w:rsidRDefault="00033DAD" w:rsidP="00033DAD">
      <w:pPr>
        <w:numPr>
          <w:ilvl w:val="0"/>
          <w:numId w:val="12"/>
        </w:numPr>
        <w:tabs>
          <w:tab w:val="clear" w:pos="504"/>
          <w:tab w:val="decimal" w:pos="1152"/>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33DAD" w:rsidRPr="00B44FDF" w:rsidRDefault="00033DAD" w:rsidP="00033DAD">
      <w:pPr>
        <w:numPr>
          <w:ilvl w:val="0"/>
          <w:numId w:val="12"/>
        </w:numPr>
        <w:tabs>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rsidR="00033DAD" w:rsidRPr="00B44FDF" w:rsidRDefault="00033DAD" w:rsidP="00033DAD">
      <w:pPr>
        <w:numPr>
          <w:ilvl w:val="0"/>
          <w:numId w:val="12"/>
        </w:numPr>
        <w:tabs>
          <w:tab w:val="decimal" w:pos="936"/>
          <w:tab w:val="left" w:pos="2554"/>
          <w:tab w:val="left" w:pos="5678"/>
          <w:tab w:val="right" w:pos="9347"/>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соблюдать права и свободы обучающихся, родителей (законных </w:t>
      </w:r>
      <w:r w:rsidR="000240CB" w:rsidRPr="00B44FDF">
        <w:rPr>
          <w:rFonts w:ascii="Times New Roman" w:hAnsi="Times New Roman" w:cs="Times New Roman"/>
          <w:color w:val="000000"/>
          <w:sz w:val="28"/>
          <w:szCs w:val="28"/>
          <w:lang w:val="ru-RU"/>
        </w:rPr>
        <w:t>представителей) несовершеннолетних</w:t>
      </w:r>
      <w:r w:rsidRPr="00B44FDF">
        <w:rPr>
          <w:rFonts w:ascii="Times New Roman" w:hAnsi="Times New Roman" w:cs="Times New Roman"/>
          <w:color w:val="000000"/>
          <w:sz w:val="28"/>
          <w:szCs w:val="28"/>
          <w:lang w:val="ru-RU"/>
        </w:rPr>
        <w:t xml:space="preserve"> обучающихся, работников </w:t>
      </w:r>
      <w:r w:rsidRPr="00B44FDF">
        <w:rPr>
          <w:rFonts w:ascii="Times New Roman" w:hAnsi="Times New Roman" w:cs="Times New Roman"/>
          <w:color w:val="000000"/>
          <w:sz w:val="28"/>
          <w:szCs w:val="28"/>
          <w:lang w:val="ru-RU"/>
        </w:rPr>
        <w:br/>
        <w:t>Учреждения.</w:t>
      </w:r>
    </w:p>
    <w:p w:rsidR="00B44FDF" w:rsidRPr="00B44FDF" w:rsidRDefault="00B44FDF" w:rsidP="00B44FDF">
      <w:pPr>
        <w:tabs>
          <w:tab w:val="decimal" w:pos="504"/>
          <w:tab w:val="decimal" w:pos="936"/>
          <w:tab w:val="left" w:pos="2554"/>
          <w:tab w:val="left" w:pos="5678"/>
          <w:tab w:val="right" w:pos="9347"/>
        </w:tabs>
        <w:spacing w:line="276" w:lineRule="auto"/>
        <w:ind w:left="648"/>
        <w:jc w:val="both"/>
        <w:rPr>
          <w:rFonts w:ascii="Times New Roman" w:hAnsi="Times New Roman" w:cs="Times New Roman"/>
          <w:color w:val="000000"/>
          <w:sz w:val="28"/>
          <w:szCs w:val="28"/>
          <w:lang w:val="ru-RU"/>
        </w:rPr>
      </w:pPr>
    </w:p>
    <w:p w:rsidR="00033DAD" w:rsidRPr="00B44FDF" w:rsidRDefault="00033DAD" w:rsidP="00B44FDF">
      <w:pPr>
        <w:spacing w:line="276" w:lineRule="auto"/>
        <w:ind w:firstLine="42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2.15. Учреждение</w:t>
      </w:r>
      <w:r w:rsidRPr="00B44FDF">
        <w:rPr>
          <w:rFonts w:ascii="Times New Roman" w:hAnsi="Times New Roman" w:cs="Times New Roman"/>
          <w:color w:val="000000"/>
          <w:sz w:val="28"/>
          <w:szCs w:val="28"/>
          <w:lang w:val="ru-RU"/>
        </w:rPr>
        <w:tab/>
        <w:t>несет</w:t>
      </w:r>
      <w:r w:rsidRPr="00B44FDF">
        <w:rPr>
          <w:rFonts w:ascii="Times New Roman" w:hAnsi="Times New Roman" w:cs="Times New Roman"/>
          <w:color w:val="000000"/>
          <w:sz w:val="28"/>
          <w:szCs w:val="28"/>
          <w:lang w:val="ru-RU"/>
        </w:rPr>
        <w:tab/>
        <w:t>ответственность</w:t>
      </w:r>
      <w:r w:rsidRPr="00B44FDF">
        <w:rPr>
          <w:rFonts w:ascii="Times New Roman" w:hAnsi="Times New Roman" w:cs="Times New Roman"/>
          <w:color w:val="000000"/>
          <w:sz w:val="28"/>
          <w:szCs w:val="28"/>
          <w:lang w:val="ru-RU"/>
        </w:rPr>
        <w:tab/>
        <w:t xml:space="preserve">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За нарушение или </w:t>
      </w:r>
      <w:r w:rsidRPr="00B44FDF">
        <w:rPr>
          <w:rFonts w:ascii="Times New Roman" w:hAnsi="Times New Roman" w:cs="Times New Roman"/>
          <w:color w:val="000000"/>
          <w:sz w:val="28"/>
          <w:szCs w:val="28"/>
          <w:lang w:val="ru-RU"/>
        </w:rPr>
        <w:lastRenderedPageBreak/>
        <w:t>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Учреждения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33DAD" w:rsidRPr="00B44FDF" w:rsidRDefault="00033DAD" w:rsidP="00033DAD">
      <w:pPr>
        <w:spacing w:before="21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2.16. Учреждение может осуществлять приносящую доход деятельность лишь постольку, поско</w:t>
      </w:r>
      <w:r w:rsidR="00F3781E">
        <w:rPr>
          <w:rFonts w:ascii="Times New Roman" w:hAnsi="Times New Roman" w:cs="Times New Roman"/>
          <w:color w:val="000000"/>
          <w:sz w:val="28"/>
          <w:szCs w:val="28"/>
          <w:lang w:val="ru-RU"/>
        </w:rPr>
        <w:t>льку это служит достижению целей</w:t>
      </w:r>
      <w:r w:rsidRPr="00B44FDF">
        <w:rPr>
          <w:rFonts w:ascii="Times New Roman" w:hAnsi="Times New Roman" w:cs="Times New Roman"/>
          <w:color w:val="000000"/>
          <w:sz w:val="28"/>
          <w:szCs w:val="28"/>
          <w:lang w:val="ru-RU"/>
        </w:rPr>
        <w:t>, ради которых оно создано и соответствует указанным целям.</w:t>
      </w:r>
    </w:p>
    <w:p w:rsidR="00033DAD" w:rsidRPr="00B44FDF" w:rsidRDefault="00033DAD" w:rsidP="00033DAD">
      <w:pPr>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Такой деятельностью являются:</w:t>
      </w:r>
    </w:p>
    <w:p w:rsidR="00033DAD" w:rsidRPr="00B44FDF" w:rsidRDefault="00033DAD" w:rsidP="00033DAD">
      <w:pPr>
        <w:numPr>
          <w:ilvl w:val="0"/>
          <w:numId w:val="1"/>
        </w:numPr>
        <w:tabs>
          <w:tab w:val="clear" w:pos="216"/>
          <w:tab w:val="decimal" w:pos="792"/>
        </w:tabs>
        <w:spacing w:before="36"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платные образовательные услуги (обучение за счет средств физических и (или) юридических лиц);</w:t>
      </w:r>
    </w:p>
    <w:p w:rsidR="00033DAD" w:rsidRPr="00B44FDF" w:rsidRDefault="00033DAD" w:rsidP="00033DAD">
      <w:pPr>
        <w:numPr>
          <w:ilvl w:val="0"/>
          <w:numId w:val="1"/>
        </w:numPr>
        <w:tabs>
          <w:tab w:val="clear" w:pos="216"/>
          <w:tab w:val="decimal" w:pos="792"/>
        </w:tabs>
        <w:spacing w:before="36"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организация отдыха и оздоровления детей в каникулярное время;</w:t>
      </w:r>
    </w:p>
    <w:p w:rsidR="00033DAD" w:rsidRPr="00B44FDF" w:rsidRDefault="00033DAD" w:rsidP="00033DAD">
      <w:pPr>
        <w:numPr>
          <w:ilvl w:val="0"/>
          <w:numId w:val="1"/>
        </w:numPr>
        <w:tabs>
          <w:tab w:val="clear" w:pos="216"/>
          <w:tab w:val="decimal" w:pos="792"/>
        </w:tabs>
        <w:spacing w:before="36"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приобретение и реализация имущественных и неимущественных прав, участие в хозяйственных обществах;</w:t>
      </w:r>
    </w:p>
    <w:p w:rsidR="00033DAD" w:rsidRPr="00B44FDF" w:rsidRDefault="00033DAD" w:rsidP="00033DAD">
      <w:pPr>
        <w:numPr>
          <w:ilvl w:val="0"/>
          <w:numId w:val="1"/>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присмотр и уход за детьми;</w:t>
      </w:r>
    </w:p>
    <w:p w:rsidR="00033DAD" w:rsidRPr="00B44FDF" w:rsidRDefault="00033DAD" w:rsidP="00033DAD">
      <w:pPr>
        <w:numPr>
          <w:ilvl w:val="0"/>
          <w:numId w:val="1"/>
        </w:numPr>
        <w:tabs>
          <w:tab w:val="clear" w:pos="216"/>
          <w:tab w:val="decimal" w:pos="792"/>
        </w:tabs>
        <w:spacing w:before="36"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реализация сувенирной и печатной продукции;</w:t>
      </w:r>
    </w:p>
    <w:p w:rsidR="00033DAD" w:rsidRPr="00B44FDF" w:rsidRDefault="00033DAD" w:rsidP="00033DAD">
      <w:pPr>
        <w:numPr>
          <w:ilvl w:val="0"/>
          <w:numId w:val="1"/>
        </w:numPr>
        <w:tabs>
          <w:tab w:val="clear" w:pos="216"/>
          <w:tab w:val="decimal" w:pos="792"/>
        </w:tabs>
        <w:spacing w:before="36"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приносящее прибыль производство и реализация товаров и услуг, отвечающих целям создания Учреждения.</w:t>
      </w:r>
    </w:p>
    <w:p w:rsidR="00033DAD" w:rsidRPr="00B44FDF" w:rsidRDefault="00033DAD" w:rsidP="008407BF">
      <w:pPr>
        <w:spacing w:line="276" w:lineRule="auto"/>
        <w:ind w:firstLine="709"/>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Учреждение ведет учет доходов и расходов по приносящей доходы</w:t>
      </w:r>
      <w:r w:rsidR="008407BF" w:rsidRPr="00B44FDF">
        <w:rPr>
          <w:rFonts w:ascii="Times New Roman" w:hAnsi="Times New Roman" w:cs="Times New Roman"/>
          <w:color w:val="000000"/>
          <w:sz w:val="28"/>
          <w:szCs w:val="28"/>
          <w:lang w:val="ru-RU"/>
        </w:rPr>
        <w:t xml:space="preserve"> </w:t>
      </w:r>
      <w:r w:rsidRPr="00B44FDF">
        <w:rPr>
          <w:rFonts w:ascii="Times New Roman" w:hAnsi="Times New Roman" w:cs="Times New Roman"/>
          <w:color w:val="000000"/>
          <w:sz w:val="28"/>
          <w:szCs w:val="28"/>
          <w:lang w:val="ru-RU"/>
        </w:rPr>
        <w:t>деятельности.</w:t>
      </w:r>
    </w:p>
    <w:p w:rsidR="00033DAD" w:rsidRPr="00B44FDF" w:rsidRDefault="00033DAD" w:rsidP="008407BF">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033DAD" w:rsidRPr="00B44FDF" w:rsidRDefault="00033DAD" w:rsidP="00033DAD">
      <w:pPr>
        <w:spacing w:before="180"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2.17.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033DAD" w:rsidRPr="00B44FDF" w:rsidRDefault="00033DAD" w:rsidP="00033DAD">
      <w:pPr>
        <w:spacing w:before="180" w:line="276" w:lineRule="auto"/>
        <w:ind w:firstLine="576"/>
        <w:jc w:val="both"/>
        <w:rPr>
          <w:rFonts w:ascii="Times New Roman" w:hAnsi="Times New Roman" w:cs="Times New Roman"/>
          <w:color w:val="000000"/>
          <w:sz w:val="28"/>
          <w:szCs w:val="28"/>
          <w:lang w:val="ru-RU"/>
        </w:rPr>
      </w:pPr>
    </w:p>
    <w:p w:rsidR="00033DAD" w:rsidRPr="00B44FDF" w:rsidRDefault="008407BF" w:rsidP="008407BF">
      <w:pPr>
        <w:spacing w:before="180" w:line="276" w:lineRule="auto"/>
        <w:ind w:left="288"/>
        <w:jc w:val="center"/>
        <w:rPr>
          <w:rFonts w:ascii="Times New Roman" w:hAnsi="Times New Roman" w:cs="Times New Roman"/>
          <w:color w:val="000000"/>
          <w:sz w:val="28"/>
          <w:szCs w:val="28"/>
          <w:lang w:val="ru-RU"/>
        </w:rPr>
      </w:pPr>
      <w:r w:rsidRPr="00B44FDF">
        <w:rPr>
          <w:rFonts w:ascii="Times New Roman" w:hAnsi="Times New Roman" w:cs="Times New Roman"/>
          <w:b/>
          <w:color w:val="000000"/>
          <w:sz w:val="28"/>
          <w:szCs w:val="28"/>
          <w:lang w:val="ru-RU"/>
        </w:rPr>
        <w:t>III</w:t>
      </w:r>
      <w:r w:rsidRPr="00B44FDF">
        <w:rPr>
          <w:rFonts w:ascii="Times New Roman" w:hAnsi="Times New Roman" w:cs="Times New Roman"/>
          <w:color w:val="000000"/>
          <w:sz w:val="28"/>
          <w:szCs w:val="28"/>
          <w:lang w:val="ru-RU"/>
        </w:rPr>
        <w:t xml:space="preserve">. </w:t>
      </w:r>
      <w:r w:rsidR="00033DAD" w:rsidRPr="00B44FDF">
        <w:rPr>
          <w:rFonts w:ascii="Times New Roman" w:hAnsi="Times New Roman" w:cs="Times New Roman"/>
          <w:b/>
          <w:color w:val="000000"/>
          <w:sz w:val="28"/>
          <w:szCs w:val="28"/>
          <w:lang w:val="ru-RU"/>
        </w:rPr>
        <w:t xml:space="preserve">ИМУЩЕСТВО, ФИНАНСОВО-ХОЗЯЙСТВЕННАЯ </w:t>
      </w:r>
      <w:r w:rsidR="00033DAD" w:rsidRPr="00B44FDF">
        <w:rPr>
          <w:rFonts w:ascii="Times New Roman" w:hAnsi="Times New Roman" w:cs="Times New Roman"/>
          <w:b/>
          <w:color w:val="000000"/>
          <w:sz w:val="28"/>
          <w:szCs w:val="28"/>
          <w:lang w:val="ru-RU"/>
        </w:rPr>
        <w:br/>
        <w:t>ДЕЯТЕЛЬНОСТЬ УЧРЕЖДЕНИЯ</w:t>
      </w:r>
    </w:p>
    <w:p w:rsidR="00033DAD" w:rsidRPr="00B44FDF" w:rsidRDefault="00033DAD" w:rsidP="00033DAD">
      <w:pPr>
        <w:spacing w:before="288"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3.1. Имущество закрепляется за Учреждением Отделом на праве оперативного управления и отражается на его самостоятельном балансе.</w:t>
      </w:r>
    </w:p>
    <w:p w:rsidR="00033DAD" w:rsidRPr="00B44FDF" w:rsidRDefault="00033DAD" w:rsidP="00033DAD">
      <w:pPr>
        <w:spacing w:before="252"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3.2. Недвижимое имущество, закрепленное за Учреждением или приобретенное Учреждением за счет средств, выделенных ему из местного </w:t>
      </w:r>
      <w:r w:rsidRPr="00B44FDF">
        <w:rPr>
          <w:rFonts w:ascii="Times New Roman" w:hAnsi="Times New Roman" w:cs="Times New Roman"/>
          <w:color w:val="000000"/>
          <w:sz w:val="28"/>
          <w:szCs w:val="28"/>
          <w:lang w:val="ru-RU"/>
        </w:rPr>
        <w:lastRenderedPageBreak/>
        <w:t>бюджета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033DAD" w:rsidRPr="00B44FDF" w:rsidRDefault="00033DAD" w:rsidP="00033DAD">
      <w:pPr>
        <w:spacing w:before="21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3.3. Учреждение без согласия Учредителя и Отдела не вправе распоряжаться недвижимым имуществом и особо ценным движимым имуществом, закрепленным за ним Отделом или приобретенным Учреждением за счет средств, выделенных ему в установленном порядке из местного бюджета на приобретение этого имущества. Остальным имуществом, в том числе недвижимым имуществом, Учреждение вправе распоряжаться самостоятельно, если иное не предусмотрено п. 3.5 настоящего Устава. Особо ценным движимым имуществом считается имущество, без которого осуществление Учреждением своей уставной деятельности будет существенно затруднено. Перечни и виды такого имущества определяются в порядке, установленном администрацией муниципального образования "Нестеровский городской округ", распоряжением Отдела, согласованным с Учредителем. Сделки, совершенные Учреждением с нарушением требований данного пункта Устава, являются ничтожными.</w:t>
      </w:r>
    </w:p>
    <w:p w:rsidR="00033DAD" w:rsidRPr="00B44FDF" w:rsidRDefault="00033DAD" w:rsidP="00033DAD">
      <w:pPr>
        <w:spacing w:before="21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3.4. Распоряжение Отдела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033DAD" w:rsidRPr="00B44FDF" w:rsidRDefault="00033DAD" w:rsidP="00033DAD">
      <w:pPr>
        <w:spacing w:before="180"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3.5. Учреждение вправе с согласия Учредителя и Отдела вносить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033DAD" w:rsidRPr="00B44FDF" w:rsidRDefault="008407BF"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3.6.</w:t>
      </w:r>
      <w:r w:rsidR="00033DAD" w:rsidRPr="00B44FDF">
        <w:rPr>
          <w:rFonts w:ascii="Times New Roman" w:hAnsi="Times New Roman" w:cs="Times New Roman"/>
          <w:color w:val="000000"/>
          <w:sz w:val="28"/>
          <w:szCs w:val="28"/>
          <w:lang w:val="ru-RU"/>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33DAD" w:rsidRPr="00B44FDF" w:rsidRDefault="00033DAD" w:rsidP="00033DAD">
      <w:pPr>
        <w:spacing w:before="144"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3.7.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w:t>
      </w:r>
      <w:r w:rsidRPr="00B44FDF">
        <w:rPr>
          <w:rFonts w:ascii="Times New Roman" w:hAnsi="Times New Roman" w:cs="Times New Roman"/>
          <w:color w:val="000000"/>
          <w:sz w:val="28"/>
          <w:szCs w:val="28"/>
          <w:lang w:val="ru-RU"/>
        </w:rPr>
        <w:lastRenderedPageBreak/>
        <w:t>Учреждением на условиях и порядке, которые определяются федеральными законами и иными нормативными правовыми актами Российской Федерации.</w:t>
      </w:r>
    </w:p>
    <w:p w:rsidR="00033DAD" w:rsidRPr="00B44FDF" w:rsidRDefault="00033DAD" w:rsidP="00033DAD">
      <w:pPr>
        <w:spacing w:before="144"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3.8. Источниками формирования имущества Учреждения в денежной и иных формах являются:</w:t>
      </w:r>
    </w:p>
    <w:p w:rsidR="00033DAD" w:rsidRPr="00B44FDF" w:rsidRDefault="00033DAD" w:rsidP="00033DAD">
      <w:pPr>
        <w:numPr>
          <w:ilvl w:val="0"/>
          <w:numId w:val="4"/>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имущество, закрепленное за Учреждением на праве оперативного управления;</w:t>
      </w:r>
    </w:p>
    <w:p w:rsidR="00033DAD" w:rsidRPr="00B44FDF" w:rsidRDefault="00033DAD" w:rsidP="00033DAD">
      <w:pPr>
        <w:numPr>
          <w:ilvl w:val="0"/>
          <w:numId w:val="4"/>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ассигнования бюджета Калининградской области;</w:t>
      </w:r>
    </w:p>
    <w:p w:rsidR="00033DAD" w:rsidRPr="00B44FDF" w:rsidRDefault="00033DAD" w:rsidP="00033DAD">
      <w:pPr>
        <w:numPr>
          <w:ilvl w:val="0"/>
          <w:numId w:val="4"/>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субсидии из местного бюджета;</w:t>
      </w:r>
    </w:p>
    <w:p w:rsidR="00033DAD" w:rsidRPr="00B44FDF" w:rsidRDefault="00033DAD" w:rsidP="00033DAD">
      <w:pPr>
        <w:numPr>
          <w:ilvl w:val="0"/>
          <w:numId w:val="4"/>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финансовое обеспечение мероприятий, направленных на развитие Учреждения, перечень которых определяется Учредителем;</w:t>
      </w:r>
    </w:p>
    <w:p w:rsidR="00033DAD" w:rsidRPr="00B44FDF" w:rsidRDefault="00033DAD" w:rsidP="00033DAD">
      <w:pPr>
        <w:numPr>
          <w:ilvl w:val="0"/>
          <w:numId w:val="4"/>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средства, полученные Учреждением, от приносящей доход</w:t>
      </w:r>
    </w:p>
    <w:p w:rsidR="00033DAD" w:rsidRPr="00B44FDF" w:rsidRDefault="00033DAD" w:rsidP="00033DAD">
      <w:pPr>
        <w:spacing w:before="72" w:line="276" w:lineRule="auto"/>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деятельности;</w:t>
      </w:r>
    </w:p>
    <w:p w:rsidR="00033DAD" w:rsidRPr="00B44FDF" w:rsidRDefault="00033DAD" w:rsidP="00033DAD">
      <w:pPr>
        <w:numPr>
          <w:ilvl w:val="0"/>
          <w:numId w:val="4"/>
        </w:numPr>
        <w:tabs>
          <w:tab w:val="clear" w:pos="216"/>
          <w:tab w:val="decimal" w:pos="792"/>
        </w:tabs>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добровольные имущественные взносы и пожертвования;</w:t>
      </w:r>
    </w:p>
    <w:p w:rsidR="00033DAD" w:rsidRPr="00B44FDF" w:rsidRDefault="00033DAD" w:rsidP="00033DAD">
      <w:pPr>
        <w:numPr>
          <w:ilvl w:val="0"/>
          <w:numId w:val="4"/>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доходы, получаемые от сдачи в аренду с согласия Учредителя и Отдела имущества, закрепленного за Учреждением на праве оперативного управления;</w:t>
      </w:r>
    </w:p>
    <w:p w:rsidR="00033DAD" w:rsidRPr="00B44FDF" w:rsidRDefault="00033DAD" w:rsidP="00033DAD">
      <w:pPr>
        <w:numPr>
          <w:ilvl w:val="0"/>
          <w:numId w:val="4"/>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дивиденды (доходы, проценты), получаемые по акциям, облигациям, другим ценным бумагам и вкладам;</w:t>
      </w:r>
    </w:p>
    <w:p w:rsidR="00033DAD" w:rsidRPr="00B44FDF" w:rsidRDefault="00033DAD" w:rsidP="00033DAD">
      <w:pPr>
        <w:numPr>
          <w:ilvl w:val="0"/>
          <w:numId w:val="4"/>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выручка от реализации товаров, работ, услуг;</w:t>
      </w:r>
    </w:p>
    <w:p w:rsidR="00033DAD" w:rsidRPr="00B44FDF" w:rsidRDefault="00033DAD" w:rsidP="00033DAD">
      <w:pPr>
        <w:numPr>
          <w:ilvl w:val="0"/>
          <w:numId w:val="4"/>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иные источники, не противоречащие действующему законодательству.</w:t>
      </w:r>
    </w:p>
    <w:p w:rsidR="00033DAD" w:rsidRPr="00B44FDF" w:rsidRDefault="00033DAD" w:rsidP="00033DAD">
      <w:pPr>
        <w:spacing w:before="144"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3.9. Прав</w:t>
      </w:r>
      <w:r w:rsidR="008407BF" w:rsidRPr="00B44FDF">
        <w:rPr>
          <w:rFonts w:ascii="Times New Roman" w:hAnsi="Times New Roman" w:cs="Times New Roman"/>
          <w:color w:val="000000"/>
          <w:sz w:val="28"/>
          <w:szCs w:val="28"/>
          <w:lang w:val="ru-RU"/>
        </w:rPr>
        <w:t>а собственника имущества Учрежд</w:t>
      </w:r>
      <w:r w:rsidRPr="00B44FDF">
        <w:rPr>
          <w:rFonts w:ascii="Times New Roman" w:hAnsi="Times New Roman" w:cs="Times New Roman"/>
          <w:color w:val="000000"/>
          <w:sz w:val="28"/>
          <w:szCs w:val="28"/>
          <w:lang w:val="ru-RU"/>
        </w:rPr>
        <w:t>ения.</w:t>
      </w:r>
    </w:p>
    <w:p w:rsidR="00033DAD" w:rsidRPr="00B44FDF" w:rsidRDefault="00033DAD" w:rsidP="00033DAD">
      <w:pPr>
        <w:spacing w:before="3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3.9.1. Отдел в рамках предоставленных полномочий в отношении Учреждения:</w:t>
      </w:r>
    </w:p>
    <w:p w:rsidR="00033DAD" w:rsidRPr="00B44FDF" w:rsidRDefault="00033DAD" w:rsidP="00033DAD">
      <w:pPr>
        <w:numPr>
          <w:ilvl w:val="0"/>
          <w:numId w:val="4"/>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закрепляет имущество за Учреждение м на праве оперативного управлени</w:t>
      </w:r>
      <w:r w:rsidR="008407BF" w:rsidRPr="00B44FDF">
        <w:rPr>
          <w:rFonts w:ascii="Times New Roman" w:hAnsi="Times New Roman" w:cs="Times New Roman"/>
          <w:color w:val="000000"/>
          <w:sz w:val="28"/>
          <w:szCs w:val="28"/>
          <w:lang w:val="ru-RU"/>
        </w:rPr>
        <w:t>я, прекращает право оперативног</w:t>
      </w:r>
      <w:r w:rsidRPr="00B44FDF">
        <w:rPr>
          <w:rFonts w:ascii="Times New Roman" w:hAnsi="Times New Roman" w:cs="Times New Roman"/>
          <w:color w:val="000000"/>
          <w:sz w:val="28"/>
          <w:szCs w:val="28"/>
          <w:lang w:val="ru-RU"/>
        </w:rPr>
        <w:t>о управления посредством изъятия имущества у Учреждения;</w:t>
      </w:r>
    </w:p>
    <w:p w:rsidR="00033DAD" w:rsidRPr="00B44FDF" w:rsidRDefault="00033DAD" w:rsidP="00033DAD">
      <w:pPr>
        <w:numPr>
          <w:ilvl w:val="0"/>
          <w:numId w:val="4"/>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определяет перечень особо ценного движимого имущества, закрепляемого за Учреждением, дает согласие на распоряжение недвижимым имуществом и особо ценным движимым имуществом;</w:t>
      </w:r>
    </w:p>
    <w:p w:rsidR="00033DAD" w:rsidRPr="00B44FDF" w:rsidRDefault="00033DAD" w:rsidP="00033DAD">
      <w:pPr>
        <w:numPr>
          <w:ilvl w:val="0"/>
          <w:numId w:val="4"/>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рассматривает и одобряет предложения директора о совершении сделок с имуществом Учреждения в случаях, если в соответствии с Федеральным законом «Об автономных учреждениях» для совершения таких сделок требуется согласие Учредителя;</w:t>
      </w:r>
    </w:p>
    <w:p w:rsidR="00033DAD" w:rsidRPr="00B44FDF" w:rsidRDefault="00033DAD" w:rsidP="00033DAD">
      <w:pPr>
        <w:numPr>
          <w:ilvl w:val="0"/>
          <w:numId w:val="4"/>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обращается в суд с исками о признании недействительными сделок с имуществом Учреждения;</w:t>
      </w:r>
    </w:p>
    <w:p w:rsidR="008407BF" w:rsidRPr="00B44FDF" w:rsidRDefault="008407BF" w:rsidP="00033DAD">
      <w:pPr>
        <w:tabs>
          <w:tab w:val="decimal" w:pos="216"/>
          <w:tab w:val="decimal" w:pos="792"/>
        </w:tabs>
        <w:spacing w:line="276" w:lineRule="auto"/>
        <w:jc w:val="both"/>
        <w:rPr>
          <w:rFonts w:ascii="Times New Roman" w:hAnsi="Times New Roman" w:cs="Times New Roman"/>
          <w:color w:val="000000"/>
          <w:sz w:val="28"/>
          <w:szCs w:val="28"/>
          <w:lang w:val="ru-RU"/>
        </w:rPr>
      </w:pPr>
    </w:p>
    <w:p w:rsidR="00033DAD" w:rsidRPr="00B44FDF" w:rsidRDefault="00033DAD" w:rsidP="008407BF">
      <w:pPr>
        <w:spacing w:line="276" w:lineRule="auto"/>
        <w:jc w:val="center"/>
        <w:rPr>
          <w:rFonts w:ascii="Times New Roman" w:hAnsi="Times New Roman" w:cs="Times New Roman"/>
          <w:b/>
          <w:color w:val="000000"/>
          <w:sz w:val="28"/>
          <w:szCs w:val="28"/>
          <w:lang w:val="ru-RU"/>
        </w:rPr>
      </w:pPr>
      <w:r w:rsidRPr="00B44FDF">
        <w:rPr>
          <w:rFonts w:ascii="Times New Roman" w:hAnsi="Times New Roman" w:cs="Times New Roman"/>
          <w:b/>
          <w:color w:val="000000"/>
          <w:sz w:val="28"/>
          <w:szCs w:val="28"/>
          <w:lang w:val="ru-RU"/>
        </w:rPr>
        <w:t>IV. СТРУКТУРА УПРАВЛЕНИЯ УЧРЕЖДЕНИЕМ</w:t>
      </w:r>
    </w:p>
    <w:p w:rsidR="00033DAD" w:rsidRPr="00B44FDF" w:rsidRDefault="00033DAD" w:rsidP="00033DAD">
      <w:pPr>
        <w:spacing w:before="180" w:line="276" w:lineRule="auto"/>
        <w:ind w:firstLine="504"/>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lastRenderedPageBreak/>
        <w:t>4.1.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BA7990" w:rsidRDefault="00033DAD" w:rsidP="008407BF">
      <w:pPr>
        <w:spacing w:before="180" w:line="276" w:lineRule="auto"/>
        <w:ind w:left="216" w:firstLine="28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4.2. Единоличным исполнительным органом Учреждения является директор, который осуществляет руководство деятельностью Учреждения. </w:t>
      </w:r>
    </w:p>
    <w:p w:rsidR="00033DAD" w:rsidRPr="00B44FDF" w:rsidRDefault="00033DAD" w:rsidP="008407BF">
      <w:pPr>
        <w:spacing w:before="180" w:line="276" w:lineRule="auto"/>
        <w:ind w:left="216" w:firstLine="28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4.2.1. Директор Учреждения назначается Учредителем.</w:t>
      </w:r>
    </w:p>
    <w:p w:rsidR="00033DAD" w:rsidRPr="00B44FDF" w:rsidRDefault="00033DAD" w:rsidP="00033DAD">
      <w:pPr>
        <w:spacing w:line="276" w:lineRule="auto"/>
        <w:ind w:firstLine="504"/>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4.2.2. 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квалификационном справочнике.</w:t>
      </w:r>
    </w:p>
    <w:p w:rsidR="00033DAD" w:rsidRPr="00B44FDF" w:rsidRDefault="00033DAD" w:rsidP="00033DAD">
      <w:pPr>
        <w:spacing w:line="276" w:lineRule="auto"/>
        <w:ind w:firstLine="504"/>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4.2.3.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033DAD" w:rsidRPr="00B44FDF" w:rsidRDefault="00033DAD" w:rsidP="00033DAD">
      <w:pPr>
        <w:spacing w:line="276" w:lineRule="auto"/>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4.2.4. Кандидаты на должность директора и директор Учреждения проходят обязательную аттестацию. Порядок и сроки проведения аттестации кандидатов на должность директора и директора Учреждения устанавливаются Учредителем.</w:t>
      </w:r>
    </w:p>
    <w:p w:rsidR="00033DAD" w:rsidRPr="00B44FDF" w:rsidRDefault="00033DAD" w:rsidP="00033DAD">
      <w:pPr>
        <w:spacing w:line="276" w:lineRule="auto"/>
        <w:ind w:firstLine="504"/>
        <w:jc w:val="both"/>
        <w:rPr>
          <w:rFonts w:ascii="Times New Roman" w:hAnsi="Times New Roman" w:cs="Times New Roman"/>
          <w:color w:val="000000"/>
          <w:sz w:val="28"/>
          <w:szCs w:val="28"/>
          <w:lang w:val="ru-RU"/>
        </w:rPr>
      </w:pPr>
      <w:r w:rsidRPr="000240CB">
        <w:rPr>
          <w:rFonts w:ascii="Times New Roman" w:hAnsi="Times New Roman" w:cs="Times New Roman"/>
          <w:color w:val="000000"/>
          <w:sz w:val="28"/>
          <w:szCs w:val="28"/>
          <w:lang w:val="ru-RU"/>
        </w:rPr>
        <w:t>4.2.5. Должностные обязанности директора Учреждения не могут исполняться по совместительству. Учредитель</w:t>
      </w:r>
      <w:r w:rsidR="00BA7990" w:rsidRPr="000240CB">
        <w:rPr>
          <w:rFonts w:ascii="Times New Roman" w:hAnsi="Times New Roman" w:cs="Times New Roman"/>
          <w:color w:val="000000"/>
          <w:sz w:val="28"/>
          <w:szCs w:val="28"/>
          <w:lang w:val="ru-RU"/>
        </w:rPr>
        <w:t xml:space="preserve"> </w:t>
      </w:r>
      <w:r w:rsidR="00FE6C6C" w:rsidRPr="000240CB">
        <w:rPr>
          <w:rFonts w:ascii="Times New Roman" w:hAnsi="Times New Roman" w:cs="Times New Roman"/>
          <w:color w:val="000000"/>
          <w:sz w:val="28"/>
          <w:szCs w:val="28"/>
          <w:lang w:val="ru-RU"/>
        </w:rPr>
        <w:t xml:space="preserve">определяет срок полномочий директора Учреждения </w:t>
      </w:r>
      <w:r w:rsidR="00BA7990" w:rsidRPr="000240CB">
        <w:rPr>
          <w:rFonts w:ascii="Times New Roman" w:hAnsi="Times New Roman" w:cs="Times New Roman"/>
          <w:color w:val="000000"/>
          <w:sz w:val="28"/>
          <w:szCs w:val="28"/>
          <w:lang w:val="ru-RU"/>
        </w:rPr>
        <w:t>срочным договором на три года</w:t>
      </w:r>
      <w:r w:rsidRPr="000240CB">
        <w:rPr>
          <w:rFonts w:ascii="Times New Roman" w:hAnsi="Times New Roman" w:cs="Times New Roman"/>
          <w:color w:val="000000"/>
          <w:sz w:val="28"/>
          <w:szCs w:val="28"/>
          <w:lang w:val="ru-RU"/>
        </w:rPr>
        <w:t>.</w:t>
      </w:r>
    </w:p>
    <w:p w:rsidR="00033DAD" w:rsidRPr="00B44FDF" w:rsidRDefault="00033DAD" w:rsidP="00033DAD">
      <w:pPr>
        <w:spacing w:before="144" w:line="276" w:lineRule="auto"/>
        <w:ind w:left="504"/>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4.3. Права и обязанности директора.</w:t>
      </w:r>
    </w:p>
    <w:p w:rsidR="00033DAD" w:rsidRPr="00B44FDF" w:rsidRDefault="00033DAD" w:rsidP="00033DAD">
      <w:pPr>
        <w:spacing w:line="276" w:lineRule="auto"/>
        <w:ind w:left="504"/>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4.3.1. Директор имеет право на:</w:t>
      </w:r>
    </w:p>
    <w:p w:rsidR="00033DAD" w:rsidRPr="00B44FDF" w:rsidRDefault="00033DAD" w:rsidP="00033DAD">
      <w:pPr>
        <w:spacing w:before="36"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а) осуществление действий без доверенности от имени Учреждения;</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б</w:t>
      </w:r>
      <w:r w:rsidR="008407BF" w:rsidRPr="00B44FDF">
        <w:rPr>
          <w:rFonts w:ascii="Times New Roman" w:hAnsi="Times New Roman" w:cs="Times New Roman"/>
          <w:color w:val="000000"/>
          <w:sz w:val="28"/>
          <w:szCs w:val="28"/>
          <w:lang w:val="ru-RU"/>
        </w:rPr>
        <w:t>)</w:t>
      </w:r>
      <w:r w:rsidRPr="00B44FDF">
        <w:rPr>
          <w:rFonts w:ascii="Times New Roman" w:hAnsi="Times New Roman" w:cs="Times New Roman"/>
          <w:color w:val="000000"/>
          <w:sz w:val="28"/>
          <w:szCs w:val="28"/>
          <w:lang w:val="ru-RU"/>
        </w:rPr>
        <w:t xml:space="preserve"> выдачу доверенности, совершение иных юридически значимых действий;</w:t>
      </w:r>
    </w:p>
    <w:p w:rsidR="00033DAD" w:rsidRPr="00B44FDF" w:rsidRDefault="00033DAD" w:rsidP="00033DAD">
      <w:pPr>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в) открытие (закрытие) в установленном порядке счетов Учреждения;</w:t>
      </w:r>
    </w:p>
    <w:p w:rsidR="00033DAD" w:rsidRPr="00B44FDF" w:rsidRDefault="008407BF"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г)</w:t>
      </w:r>
      <w:r w:rsidR="00033DAD" w:rsidRPr="00B44FDF">
        <w:rPr>
          <w:rFonts w:ascii="Times New Roman" w:hAnsi="Times New Roman" w:cs="Times New Roman"/>
          <w:color w:val="000000"/>
          <w:sz w:val="28"/>
          <w:szCs w:val="28"/>
          <w:lang w:val="ru-RU"/>
        </w:rPr>
        <w:t xml:space="preserve">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д</w:t>
      </w:r>
      <w:r w:rsidR="008407BF" w:rsidRPr="00B44FDF">
        <w:rPr>
          <w:rFonts w:ascii="Times New Roman" w:hAnsi="Times New Roman" w:cs="Times New Roman"/>
          <w:color w:val="000000"/>
          <w:sz w:val="28"/>
          <w:szCs w:val="28"/>
          <w:lang w:val="ru-RU"/>
        </w:rPr>
        <w:t>)</w:t>
      </w:r>
      <w:r w:rsidRPr="00B44FDF">
        <w:rPr>
          <w:rFonts w:ascii="Times New Roman" w:hAnsi="Times New Roman" w:cs="Times New Roman"/>
          <w:color w:val="000000"/>
          <w:sz w:val="28"/>
          <w:szCs w:val="28"/>
          <w:lang w:val="ru-RU"/>
        </w:rPr>
        <w:t xml:space="preserve">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е) утверждение в установленном порядке структуры и штатного расписания Учреждения, принятие локальных нормативных актов;</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ж) ведение коллективных переговоров и заключение коллективных договоров;</w:t>
      </w:r>
    </w:p>
    <w:p w:rsidR="00033DAD" w:rsidRPr="00B44FDF" w:rsidRDefault="00033DAD" w:rsidP="00033DAD">
      <w:pPr>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з) поощрение работников Учреждения;</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lastRenderedPageBreak/>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к) решение иных вопросов, отнесенных законодательством Российской Федерации, настоящим уставом и трудовым договором к компетенции директора;</w:t>
      </w:r>
    </w:p>
    <w:p w:rsidR="00033DAD" w:rsidRPr="00B44FDF" w:rsidRDefault="00033DAD" w:rsidP="00033DAD">
      <w:pPr>
        <w:spacing w:line="276" w:lineRule="auto"/>
        <w:ind w:left="576" w:right="792"/>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л) получение своевременно и в полном объеме заработной платы; м) предоставление ежегодного оплачиваемого отпуска;</w:t>
      </w:r>
    </w:p>
    <w:p w:rsidR="00033DAD" w:rsidRPr="00B44FDF" w:rsidRDefault="00033DAD" w:rsidP="00033DAD">
      <w:pPr>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н) повышение квалификации.</w:t>
      </w:r>
    </w:p>
    <w:p w:rsidR="00033DAD" w:rsidRPr="00B44FDF" w:rsidRDefault="00033DAD" w:rsidP="00033DAD">
      <w:pPr>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4.3.2. Директор обязан:</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а)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коллективного договора, локальных нормативных актов и трудового договора;</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б) обеспечить системную образовательную (учебно-воспитательную) и административно-хозяйственную (производственную) работу Учреждения;</w:t>
      </w:r>
    </w:p>
    <w:p w:rsidR="00033DAD" w:rsidRPr="00B44FDF" w:rsidRDefault="00033DAD" w:rsidP="008407BF">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в</w:t>
      </w:r>
      <w:r w:rsidR="008407BF" w:rsidRPr="00B44FDF">
        <w:rPr>
          <w:rFonts w:ascii="Times New Roman" w:hAnsi="Times New Roman" w:cs="Times New Roman"/>
          <w:color w:val="000000"/>
          <w:sz w:val="28"/>
          <w:szCs w:val="28"/>
          <w:lang w:val="ru-RU"/>
        </w:rPr>
        <w:t>)</w:t>
      </w:r>
      <w:r w:rsidRPr="00B44FDF">
        <w:rPr>
          <w:rFonts w:ascii="Times New Roman" w:hAnsi="Times New Roman" w:cs="Times New Roman"/>
          <w:color w:val="000000"/>
          <w:sz w:val="28"/>
          <w:szCs w:val="28"/>
          <w:lang w:val="ru-RU"/>
        </w:rPr>
        <w:t xml:space="preserve"> обеспечить реализацию федеральных государственных образовательных стандартов, сформировать контингенты обучающихся, обеспечить охрану их жизни и здоровья во время образовательного процесса, соблюдать права и свободы обучающихся и работников Учреждения в установленном законодательством Российской Федерации порядке;</w:t>
      </w:r>
    </w:p>
    <w:p w:rsidR="00033DAD" w:rsidRPr="00B44FDF" w:rsidRDefault="008407BF"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г)</w:t>
      </w:r>
      <w:r w:rsidR="00033DAD" w:rsidRPr="00B44FDF">
        <w:rPr>
          <w:rFonts w:ascii="Times New Roman" w:hAnsi="Times New Roman" w:cs="Times New Roman"/>
          <w:color w:val="000000"/>
          <w:sz w:val="28"/>
          <w:szCs w:val="28"/>
          <w:lang w:val="ru-RU"/>
        </w:rPr>
        <w:t xml:space="preserve"> определять стратегию, цели и задачи развития Учреждения, принимать решения о программном планировании его работы, участии Учреждения в различных программах и проектах, обеспечивать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д) организовать разработку, утверждение и реализацию программ развития Учреждения, образовательных программ Учреждения, правил внутреннего трудового распорядка Учреждения и других нормативных локальных актов Учреждения;</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е) создавать условия для внедрения инноваций, обеспечивать формирование и реализацию инициатив работников Учреждения, направленных на улучшение работы Учреждения и повышение качества образования, поддерживать благоприятный морально-психологический климат в коллективе;</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lastRenderedPageBreak/>
        <w:t>ж) обеспечить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з) обеспечить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и) обеспечить выполнение требований законодательства Российской Федерации по гражданской обороне и мобилизационной подготовке, а также по пожарной безопасности;</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к) обеспечить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л) обеспечить представление Учредителю ежегодного отчета о поступлении, расходовании финансовых и материальных средств и публичного отчета о деятельности Учреждения в целом;</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м) представлять Учредителю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33DAD" w:rsidRPr="00B44FDF" w:rsidRDefault="00033DAD" w:rsidP="00033DAD">
      <w:pPr>
        <w:tabs>
          <w:tab w:val="left" w:pos="3573"/>
          <w:tab w:val="left" w:pos="4941"/>
          <w:tab w:val="right" w:pos="9343"/>
        </w:tabs>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н) выполнять</w:t>
      </w:r>
      <w:r w:rsidRPr="00B44FDF">
        <w:rPr>
          <w:rFonts w:ascii="Times New Roman" w:hAnsi="Times New Roman" w:cs="Times New Roman"/>
          <w:color w:val="000000"/>
          <w:sz w:val="28"/>
          <w:szCs w:val="28"/>
          <w:lang w:val="ru-RU"/>
        </w:rPr>
        <w:tab/>
        <w:t>иные</w:t>
      </w:r>
      <w:r w:rsidRPr="00B44FDF">
        <w:rPr>
          <w:rFonts w:ascii="Times New Roman" w:hAnsi="Times New Roman" w:cs="Times New Roman"/>
          <w:color w:val="000000"/>
          <w:sz w:val="28"/>
          <w:szCs w:val="28"/>
          <w:lang w:val="ru-RU"/>
        </w:rPr>
        <w:tab/>
      </w:r>
      <w:r w:rsidR="000240CB" w:rsidRPr="00B44FDF">
        <w:rPr>
          <w:rFonts w:ascii="Times New Roman" w:hAnsi="Times New Roman" w:cs="Times New Roman"/>
          <w:color w:val="000000"/>
          <w:sz w:val="28"/>
          <w:szCs w:val="28"/>
          <w:lang w:val="ru-RU"/>
        </w:rPr>
        <w:t xml:space="preserve">обязанности, </w:t>
      </w:r>
      <w:r w:rsidR="000240CB" w:rsidRPr="00B44FDF">
        <w:rPr>
          <w:rFonts w:ascii="Times New Roman" w:hAnsi="Times New Roman" w:cs="Times New Roman"/>
          <w:color w:val="000000"/>
          <w:sz w:val="28"/>
          <w:szCs w:val="28"/>
          <w:lang w:val="ru-RU"/>
        </w:rPr>
        <w:tab/>
      </w:r>
      <w:r w:rsidRPr="00B44FDF">
        <w:rPr>
          <w:rFonts w:ascii="Times New Roman" w:hAnsi="Times New Roman" w:cs="Times New Roman"/>
          <w:color w:val="000000"/>
          <w:sz w:val="28"/>
          <w:szCs w:val="28"/>
          <w:lang w:val="ru-RU"/>
        </w:rPr>
        <w:t>предусмотренные</w:t>
      </w:r>
    </w:p>
    <w:p w:rsidR="00033DAD" w:rsidRPr="00B44FDF" w:rsidRDefault="00033DAD" w:rsidP="00033DAD">
      <w:pPr>
        <w:spacing w:before="36" w:line="276" w:lineRule="auto"/>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законодательством Российской Федерации и трудовым договором.</w:t>
      </w:r>
    </w:p>
    <w:p w:rsidR="00033DAD" w:rsidRPr="00B44FDF" w:rsidRDefault="008407BF" w:rsidP="008407BF">
      <w:pPr>
        <w:spacing w:before="180" w:line="276" w:lineRule="auto"/>
        <w:ind w:firstLine="567"/>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4.4. </w:t>
      </w:r>
      <w:r w:rsidR="00033DAD" w:rsidRPr="00B44FDF">
        <w:rPr>
          <w:rFonts w:ascii="Times New Roman" w:hAnsi="Times New Roman" w:cs="Times New Roman"/>
          <w:color w:val="000000"/>
          <w:sz w:val="28"/>
          <w:szCs w:val="28"/>
          <w:lang w:val="ru-RU"/>
        </w:rPr>
        <w:t xml:space="preserve">Директор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настоящим Уставом, коллективным договором, локальными нормативными актами, трудовым договором, за исключением вопросов, принятие </w:t>
      </w:r>
      <w:r w:rsidR="000240CB" w:rsidRPr="00B44FDF">
        <w:rPr>
          <w:rFonts w:ascii="Times New Roman" w:hAnsi="Times New Roman" w:cs="Times New Roman"/>
          <w:color w:val="000000"/>
          <w:sz w:val="28"/>
          <w:szCs w:val="28"/>
          <w:lang w:val="ru-RU"/>
        </w:rPr>
        <w:t>решении,</w:t>
      </w:r>
      <w:r w:rsidR="00033DAD" w:rsidRPr="00B44FDF">
        <w:rPr>
          <w:rFonts w:ascii="Times New Roman" w:hAnsi="Times New Roman" w:cs="Times New Roman"/>
          <w:color w:val="000000"/>
          <w:sz w:val="28"/>
          <w:szCs w:val="28"/>
          <w:lang w:val="ru-RU"/>
        </w:rPr>
        <w:t xml:space="preserve"> по которым</w:t>
      </w:r>
    </w:p>
    <w:p w:rsidR="00033DAD" w:rsidRPr="00B44FDF" w:rsidRDefault="00033DAD" w:rsidP="00033DAD">
      <w:pPr>
        <w:spacing w:line="276" w:lineRule="auto"/>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отнесено законодательством Российской Федерации к ведению иных органов и должностных лиц.</w:t>
      </w:r>
    </w:p>
    <w:p w:rsidR="00033DAD" w:rsidRPr="00B44FDF" w:rsidRDefault="00033DAD" w:rsidP="008407BF">
      <w:pPr>
        <w:spacing w:before="144" w:line="276" w:lineRule="auto"/>
        <w:ind w:firstLine="567"/>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4.5. Директор является членом педагогического совета, общего собрания</w:t>
      </w:r>
    </w:p>
    <w:p w:rsidR="00033DAD" w:rsidRPr="00B44FDF" w:rsidRDefault="00033DAD" w:rsidP="00033DAD">
      <w:pPr>
        <w:spacing w:line="276" w:lineRule="auto"/>
        <w:jc w:val="both"/>
        <w:rPr>
          <w:rFonts w:ascii="Times New Roman" w:hAnsi="Times New Roman" w:cs="Times New Roman"/>
          <w:color w:val="000000"/>
          <w:w w:val="85"/>
          <w:sz w:val="28"/>
          <w:szCs w:val="28"/>
          <w:lang w:val="ru-RU"/>
        </w:rPr>
      </w:pPr>
      <w:r w:rsidRPr="00B44FDF">
        <w:rPr>
          <w:rFonts w:ascii="Times New Roman" w:hAnsi="Times New Roman" w:cs="Times New Roman"/>
          <w:color w:val="000000"/>
          <w:w w:val="85"/>
          <w:sz w:val="28"/>
          <w:szCs w:val="28"/>
          <w:lang w:val="ru-RU"/>
        </w:rPr>
        <w:t>работников.</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Директор вправе участвовать в заседаниях коллегиальных органов управления, предусмотренных настоящим уставом, с правом совещательного голоса.</w:t>
      </w:r>
    </w:p>
    <w:p w:rsidR="00033DAD" w:rsidRPr="00B44FDF" w:rsidRDefault="00033DAD" w:rsidP="00033DAD">
      <w:pPr>
        <w:spacing w:before="21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lastRenderedPageBreak/>
        <w:t>4.6. Директор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033DAD" w:rsidRPr="00B44FDF" w:rsidRDefault="00033DAD" w:rsidP="00033DAD">
      <w:pPr>
        <w:spacing w:before="144"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4.7. В Учреждении формируются коллегиальные органы управления, к которым относятся:</w:t>
      </w:r>
    </w:p>
    <w:p w:rsidR="00033DAD" w:rsidRPr="00B44FDF" w:rsidRDefault="00033DAD" w:rsidP="00033DAD">
      <w:pPr>
        <w:numPr>
          <w:ilvl w:val="0"/>
          <w:numId w:val="1"/>
        </w:numPr>
        <w:tabs>
          <w:tab w:val="clear" w:pos="216"/>
          <w:tab w:val="decimal" w:pos="792"/>
        </w:tabs>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общее собрание работников;</w:t>
      </w:r>
    </w:p>
    <w:p w:rsidR="00033DAD" w:rsidRPr="00B44FDF" w:rsidRDefault="00033DAD" w:rsidP="00033DAD">
      <w:pPr>
        <w:numPr>
          <w:ilvl w:val="0"/>
          <w:numId w:val="1"/>
        </w:numPr>
        <w:tabs>
          <w:tab w:val="clear" w:pos="216"/>
          <w:tab w:val="decimal" w:pos="792"/>
        </w:tabs>
        <w:spacing w:before="72"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наблюдательный совет;</w:t>
      </w:r>
    </w:p>
    <w:p w:rsidR="00033DAD" w:rsidRPr="00B44FDF" w:rsidRDefault="00033DAD" w:rsidP="00033DAD">
      <w:pPr>
        <w:numPr>
          <w:ilvl w:val="0"/>
          <w:numId w:val="1"/>
        </w:numPr>
        <w:tabs>
          <w:tab w:val="clear" w:pos="216"/>
          <w:tab w:val="decimal" w:pos="792"/>
        </w:tabs>
        <w:spacing w:before="36"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педагогический совет.</w:t>
      </w:r>
    </w:p>
    <w:p w:rsidR="00033DAD" w:rsidRPr="00B44FDF" w:rsidRDefault="00033DAD" w:rsidP="00033DAD">
      <w:pPr>
        <w:spacing w:before="3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Коллегиальные органы Учреждения, предусмотренные настоящим Уставом, не обладают самостоятельным правом выступления от имени Учреждения.</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Все иные лица вправе выступать от имени Учреждения лишь на основании доверенности, выданной директором в установленном порядке.</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p>
    <w:p w:rsidR="00033DAD" w:rsidRPr="00B44FDF" w:rsidRDefault="00033DAD" w:rsidP="00033DAD">
      <w:pPr>
        <w:spacing w:before="180"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4.8. Общее собрание работников.</w:t>
      </w:r>
    </w:p>
    <w:p w:rsidR="00033DAD" w:rsidRPr="00B44FDF" w:rsidRDefault="00033DAD" w:rsidP="00033DAD">
      <w:pPr>
        <w:spacing w:before="3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Трудовой коллектив составляют все работники Учреждения, участвующие своим трудом в реализации уставных задач Учреждения. Полномочия трудового коллектива Учреждения осуществляются общим собранием работников.</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Общее собрание работников собирается по мере надобности, но не реже одного раза в год. Инициатором созыва общего собрания работников может быть Учредитель, директор или не менее одной трети работников Учреждения.</w:t>
      </w:r>
    </w:p>
    <w:p w:rsidR="00033DAD" w:rsidRPr="00B44FDF" w:rsidRDefault="00033DAD" w:rsidP="00033DAD">
      <w:pPr>
        <w:spacing w:line="276" w:lineRule="auto"/>
        <w:ind w:right="144"/>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Срок полномочий общего собрания работников - неопределенный срок.</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Решения общего собрания работников принимаются на заседании. Заседание правомочно, если в нем участвует не менее половины работников Учреждения. Решение считается принятым, если за него проголосовали более половины присутствующих.</w:t>
      </w:r>
    </w:p>
    <w:p w:rsidR="00033DAD" w:rsidRPr="00B44FDF" w:rsidRDefault="00033DAD" w:rsidP="00033DAD">
      <w:pPr>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Компетенция общего собрания работников:</w:t>
      </w:r>
    </w:p>
    <w:p w:rsidR="00033DAD" w:rsidRPr="00B44FDF" w:rsidRDefault="00033DAD" w:rsidP="00033DAD">
      <w:pPr>
        <w:numPr>
          <w:ilvl w:val="0"/>
          <w:numId w:val="3"/>
        </w:numPr>
        <w:tabs>
          <w:tab w:val="clear" w:pos="216"/>
          <w:tab w:val="decimal" w:pos="792"/>
        </w:tabs>
        <w:spacing w:before="36"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избрание представителей от работников в наблюдательный совет.</w:t>
      </w:r>
    </w:p>
    <w:p w:rsidR="00033DAD" w:rsidRPr="00B44FDF" w:rsidRDefault="00033DAD" w:rsidP="00033DAD">
      <w:pPr>
        <w:spacing w:before="216"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4.9. Наблюдательный совет.</w:t>
      </w:r>
    </w:p>
    <w:p w:rsidR="00033DAD" w:rsidRPr="00B44FDF" w:rsidRDefault="00033DAD" w:rsidP="00033DAD">
      <w:pPr>
        <w:spacing w:line="276" w:lineRule="auto"/>
        <w:ind w:left="576" w:right="792"/>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4.9.1. В Учреждении создается наблюдательный совет из 5 членов. 4.9.2. В состав наблюдательного совета входят:</w:t>
      </w:r>
    </w:p>
    <w:p w:rsidR="00033DAD" w:rsidRPr="00B44FDF" w:rsidRDefault="00033DAD" w:rsidP="00033DAD">
      <w:pPr>
        <w:numPr>
          <w:ilvl w:val="0"/>
          <w:numId w:val="3"/>
        </w:numPr>
        <w:tabs>
          <w:tab w:val="clear" w:pos="216"/>
          <w:tab w:val="decimal" w:pos="792"/>
        </w:tabs>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два представителя Учредителя;</w:t>
      </w:r>
    </w:p>
    <w:p w:rsidR="00033DAD" w:rsidRPr="00B44FDF" w:rsidRDefault="00033DAD" w:rsidP="008407BF">
      <w:pPr>
        <w:numPr>
          <w:ilvl w:val="0"/>
          <w:numId w:val="13"/>
        </w:numPr>
        <w:tabs>
          <w:tab w:val="clear" w:pos="432"/>
          <w:tab w:val="decimal" w:pos="851"/>
        </w:tabs>
        <w:spacing w:line="276" w:lineRule="auto"/>
        <w:ind w:left="1008" w:hanging="432"/>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один работник Учреждения, избираемых общим собранием работников;</w:t>
      </w:r>
    </w:p>
    <w:p w:rsidR="00033DAD" w:rsidRPr="00B44FDF" w:rsidRDefault="00033DAD" w:rsidP="00033DAD">
      <w:pPr>
        <w:numPr>
          <w:ilvl w:val="0"/>
          <w:numId w:val="1"/>
        </w:numPr>
        <w:tabs>
          <w:tab w:val="clear" w:pos="216"/>
          <w:tab w:val="decimal" w:pos="792"/>
        </w:tabs>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два представителя общественности.</w:t>
      </w:r>
    </w:p>
    <w:p w:rsidR="008407BF" w:rsidRPr="00B44FDF" w:rsidRDefault="00033DAD" w:rsidP="00033DAD">
      <w:pPr>
        <w:spacing w:line="276" w:lineRule="auto"/>
        <w:ind w:left="288" w:firstLine="28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lastRenderedPageBreak/>
        <w:t xml:space="preserve">4.9.3. Срок полномочий наблюдательного совета составляет пять лет. </w:t>
      </w:r>
    </w:p>
    <w:p w:rsidR="00033DAD" w:rsidRPr="00B44FDF" w:rsidRDefault="00033DAD" w:rsidP="00033DAD">
      <w:pPr>
        <w:spacing w:line="276" w:lineRule="auto"/>
        <w:ind w:left="288" w:firstLine="28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4.9.4. Одно и то же лицо может быть членом наблюдательного совета неограниченное число раз.</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4.9.5. Директор и его заместители не могут быть членами наблюдательного совета. Директор участвует в заседаниях наблюдательного совета с правом совещательного голоса.</w:t>
      </w:r>
    </w:p>
    <w:p w:rsidR="00033DAD" w:rsidRPr="00B44FDF" w:rsidRDefault="00033DAD" w:rsidP="00033DAD">
      <w:pPr>
        <w:spacing w:line="276" w:lineRule="auto"/>
        <w:ind w:firstLine="504"/>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Членами наблюдательного совета не могут быть лица, имеющие неснятую или непогашенную судимость.</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4.9.6.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033DAD" w:rsidRPr="00B44FDF" w:rsidRDefault="00033DAD" w:rsidP="00033DA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4.9.7. Члены наблюдательного совета могут пользоваться услугами Учреждения только на равных условиях с другими гражданами.</w:t>
      </w:r>
    </w:p>
    <w:p w:rsidR="00033DAD" w:rsidRPr="00B44FDF" w:rsidRDefault="00033DAD" w:rsidP="008407BF">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4.9.8. Решение о назначении членов наблюдательного совета или досрочном прекращении их полномочий принимается Учредителем.</w:t>
      </w:r>
    </w:p>
    <w:p w:rsidR="008407BF" w:rsidRPr="00B44FDF" w:rsidRDefault="008407BF" w:rsidP="008407BF">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4.9.9. Полномочия члена наблюдательного совета могут быть прекращены досрочно:</w:t>
      </w:r>
    </w:p>
    <w:p w:rsidR="008407BF" w:rsidRPr="00B44FDF" w:rsidRDefault="008407BF" w:rsidP="008407BF">
      <w:pPr>
        <w:numPr>
          <w:ilvl w:val="0"/>
          <w:numId w:val="4"/>
        </w:numPr>
        <w:tabs>
          <w:tab w:val="clear" w:pos="216"/>
          <w:tab w:val="decimal" w:pos="792"/>
        </w:tabs>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по просьбе члена наблюдательного совета;</w:t>
      </w:r>
    </w:p>
    <w:p w:rsidR="008407BF" w:rsidRPr="00B44FDF" w:rsidRDefault="008407BF" w:rsidP="008407BF">
      <w:pPr>
        <w:numPr>
          <w:ilvl w:val="0"/>
          <w:numId w:val="4"/>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8407BF" w:rsidRPr="00B44FDF" w:rsidRDefault="008407BF" w:rsidP="008407BF">
      <w:pPr>
        <w:numPr>
          <w:ilvl w:val="0"/>
          <w:numId w:val="1"/>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в случае привлечения члена наблюдательного совета к уголовной ответственности.</w:t>
      </w:r>
    </w:p>
    <w:p w:rsidR="008407BF" w:rsidRPr="00B44FDF" w:rsidRDefault="008407BF" w:rsidP="008407BF">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4.9.10. Полномочия члена наблюдательного совета, являющегося представителем органа местного самоуправления или муниципального органа управления образования и состоящего с этим органом в трудовых отношениях:</w:t>
      </w:r>
    </w:p>
    <w:p w:rsidR="008407BF" w:rsidRPr="00B44FDF" w:rsidRDefault="008407BF" w:rsidP="008407BF">
      <w:pPr>
        <w:numPr>
          <w:ilvl w:val="0"/>
          <w:numId w:val="4"/>
        </w:numPr>
        <w:tabs>
          <w:tab w:val="clear" w:pos="216"/>
          <w:tab w:val="decimal" w:pos="792"/>
        </w:tabs>
        <w:spacing w:before="72"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прекращаются досрочно в случае прекращения трудовых отношений;</w:t>
      </w:r>
    </w:p>
    <w:p w:rsidR="008407BF" w:rsidRPr="00B44FDF" w:rsidRDefault="008407BF" w:rsidP="008407BF">
      <w:pPr>
        <w:numPr>
          <w:ilvl w:val="0"/>
          <w:numId w:val="4"/>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могут быть прекращены досрочно по представлению органа местного самоуправления или муниципального органа управления образования.</w:t>
      </w:r>
    </w:p>
    <w:p w:rsidR="008407BF" w:rsidRPr="00B44FDF" w:rsidRDefault="008407BF" w:rsidP="008407BF">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4.9.11. Вакантные места, образовавшиеся в наблюдательном совете в связи со смертью или с досрочным прекращением полномочии его членов, замещаются на оставшийся срок полномочий наблюдательного совета на основании постановления Учредителя.</w:t>
      </w:r>
    </w:p>
    <w:p w:rsidR="008407BF" w:rsidRPr="00B44FDF" w:rsidRDefault="008407BF" w:rsidP="008407BF">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4.9.12. Председатель наблюдательного совета избирается на срок полномочий наблюдательного совета членами наблюдательного совета из их </w:t>
      </w:r>
      <w:r w:rsidRPr="00B44FDF">
        <w:rPr>
          <w:rFonts w:ascii="Times New Roman" w:hAnsi="Times New Roman" w:cs="Times New Roman"/>
          <w:color w:val="000000"/>
          <w:sz w:val="28"/>
          <w:szCs w:val="28"/>
          <w:lang w:val="ru-RU"/>
        </w:rPr>
        <w:lastRenderedPageBreak/>
        <w:t>числа простым большинством голосов от общего числа голосов членов наблюдательного совета.</w:t>
      </w:r>
    </w:p>
    <w:p w:rsidR="008407BF" w:rsidRPr="00B44FDF" w:rsidRDefault="008407BF" w:rsidP="008407BF">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4.9.13. Представитель работников Учреждения не может быть избран председателем наблюдательного совета.</w:t>
      </w:r>
    </w:p>
    <w:p w:rsidR="008407BF" w:rsidRPr="00B44FDF" w:rsidRDefault="008407BF" w:rsidP="008407BF">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4.9.14. Наблюдательный совет в любое время вправе переизбрать своего председателя.</w:t>
      </w:r>
    </w:p>
    <w:p w:rsidR="008407BF" w:rsidRPr="00B44FDF" w:rsidRDefault="008407BF" w:rsidP="008407BF">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4.9.15.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8407BF" w:rsidRPr="00B44FDF" w:rsidRDefault="008407BF" w:rsidP="008407BF">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4.9.16.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представителей от работников Учреждения.</w:t>
      </w:r>
    </w:p>
    <w:p w:rsidR="008407BF" w:rsidRPr="00B44FDF" w:rsidRDefault="008407BF" w:rsidP="008407BF">
      <w:pPr>
        <w:spacing w:before="180"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4.10. Компетенция наблюдательного совета:</w:t>
      </w:r>
    </w:p>
    <w:p w:rsidR="008407BF" w:rsidRPr="00B44FDF" w:rsidRDefault="008407BF" w:rsidP="008407BF">
      <w:pPr>
        <w:spacing w:before="36"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4.10.1. Наблюдательный совет рассматривает:</w:t>
      </w:r>
    </w:p>
    <w:p w:rsidR="008407BF" w:rsidRPr="00B44FDF" w:rsidRDefault="008407BF" w:rsidP="008407BF">
      <w:pPr>
        <w:numPr>
          <w:ilvl w:val="0"/>
          <w:numId w:val="14"/>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предложения Учредителя или директора о внесении изменений в Устав Учреждения;</w:t>
      </w:r>
    </w:p>
    <w:p w:rsidR="008407BF" w:rsidRPr="00B44FDF" w:rsidRDefault="008407BF" w:rsidP="008407BF">
      <w:pPr>
        <w:numPr>
          <w:ilvl w:val="0"/>
          <w:numId w:val="14"/>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предложения Учредителя или директора о создании и ликвидации филиалов Учреждения, об открытии и закрытии его представительств;</w:t>
      </w:r>
    </w:p>
    <w:p w:rsidR="008407BF" w:rsidRPr="00B44FDF" w:rsidRDefault="008407BF" w:rsidP="008407BF">
      <w:pPr>
        <w:numPr>
          <w:ilvl w:val="0"/>
          <w:numId w:val="14"/>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предложения Учредителя или директора о реорганизации Учреждения или о его ликвидации;</w:t>
      </w:r>
    </w:p>
    <w:p w:rsidR="00CF0265" w:rsidRPr="00B44FDF" w:rsidRDefault="008407BF" w:rsidP="008407BF">
      <w:pPr>
        <w:numPr>
          <w:ilvl w:val="0"/>
          <w:numId w:val="14"/>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предложения Учредителя или директора об изъятии имущества, закрепленного за Учреждением на праве оперативного управления;</w:t>
      </w:r>
    </w:p>
    <w:p w:rsidR="008407BF" w:rsidRPr="00B44FDF" w:rsidRDefault="008407BF" w:rsidP="00A92E5D">
      <w:pPr>
        <w:numPr>
          <w:ilvl w:val="0"/>
          <w:numId w:val="14"/>
        </w:numPr>
        <w:tabs>
          <w:tab w:val="decimal" w:pos="993"/>
        </w:tabs>
        <w:spacing w:before="36"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предложения директора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407BF" w:rsidRPr="00B44FDF" w:rsidRDefault="008407BF" w:rsidP="008407BF">
      <w:pPr>
        <w:numPr>
          <w:ilvl w:val="0"/>
          <w:numId w:val="15"/>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по представлению директора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A92E5D" w:rsidRPr="00B44FDF" w:rsidRDefault="00A92E5D" w:rsidP="008407BF">
      <w:pPr>
        <w:numPr>
          <w:ilvl w:val="0"/>
          <w:numId w:val="15"/>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проект плана финансово-хозяйственной деятельности Учреждения;</w:t>
      </w:r>
    </w:p>
    <w:p w:rsidR="008407BF" w:rsidRPr="00B44FDF" w:rsidRDefault="008407BF" w:rsidP="008407BF">
      <w:pPr>
        <w:numPr>
          <w:ilvl w:val="0"/>
          <w:numId w:val="15"/>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предложения директора о совершении сделок по распоряжению имуществом, которым в соответствии с законодательством не вправе распоряжаться самостоятельно;</w:t>
      </w:r>
    </w:p>
    <w:p w:rsidR="008407BF" w:rsidRPr="00B44FDF" w:rsidRDefault="008407BF" w:rsidP="008407BF">
      <w:pPr>
        <w:numPr>
          <w:ilvl w:val="0"/>
          <w:numId w:val="15"/>
        </w:numPr>
        <w:tabs>
          <w:tab w:val="decimal" w:pos="1080"/>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предложения директора о совершении крупных сделок;</w:t>
      </w:r>
    </w:p>
    <w:p w:rsidR="008407BF" w:rsidRPr="00B44FDF" w:rsidRDefault="008407BF" w:rsidP="008407BF">
      <w:pPr>
        <w:numPr>
          <w:ilvl w:val="0"/>
          <w:numId w:val="15"/>
        </w:numPr>
        <w:tabs>
          <w:tab w:val="decimal" w:pos="1080"/>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предложения директора о совершении сделок, в которых имеется заинтересованность;</w:t>
      </w:r>
    </w:p>
    <w:p w:rsidR="008407BF" w:rsidRPr="00B44FDF" w:rsidRDefault="008407BF" w:rsidP="008407BF">
      <w:pPr>
        <w:numPr>
          <w:ilvl w:val="0"/>
          <w:numId w:val="15"/>
        </w:numPr>
        <w:tabs>
          <w:tab w:val="decimal" w:pos="1080"/>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lastRenderedPageBreak/>
        <w:t>предложения директора о выборе кредитных организаций, в которых Учреждение может открыть банковские счета;</w:t>
      </w:r>
    </w:p>
    <w:p w:rsidR="008407BF" w:rsidRPr="00B44FDF" w:rsidRDefault="008407BF" w:rsidP="008407BF">
      <w:pPr>
        <w:numPr>
          <w:ilvl w:val="0"/>
          <w:numId w:val="15"/>
        </w:numPr>
        <w:tabs>
          <w:tab w:val="decimal" w:pos="1080"/>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вопросы проведения аудита годовой бухгалтерской отчетности Учреждения и утверждения аудиторской организации (если проведение аудита для Учреждения предусмотрено действующим законодательством).</w:t>
      </w:r>
    </w:p>
    <w:p w:rsidR="008407BF" w:rsidRPr="00B44FDF" w:rsidRDefault="008407BF" w:rsidP="008407BF">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4.10.2. Наблюдательный совет утверждает положение о закупке в случае, если заказчиком выступает Учреждение.</w:t>
      </w:r>
    </w:p>
    <w:p w:rsidR="008407BF" w:rsidRPr="00B44FDF" w:rsidRDefault="008407BF"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4.10.3. По вопросам, указанным в подпунктах 1-4 и 8 пункта 4.10.1. настоящего Устава, наблюдательный совет дает рекомендации. Учредитель</w:t>
      </w:r>
      <w:r w:rsidR="00A92E5D" w:rsidRPr="00B44FDF">
        <w:rPr>
          <w:rFonts w:ascii="Times New Roman" w:hAnsi="Times New Roman" w:cs="Times New Roman"/>
          <w:color w:val="000000"/>
          <w:sz w:val="28"/>
          <w:szCs w:val="28"/>
          <w:lang w:val="ru-RU"/>
        </w:rPr>
        <w:t xml:space="preserve"> </w:t>
      </w:r>
      <w:r w:rsidRPr="00B44FDF">
        <w:rPr>
          <w:rFonts w:ascii="Times New Roman" w:hAnsi="Times New Roman" w:cs="Times New Roman"/>
          <w:color w:val="000000"/>
          <w:sz w:val="28"/>
          <w:szCs w:val="28"/>
          <w:lang w:val="ru-RU"/>
        </w:rPr>
        <w:t>принимает по этим вопросам решения (в форме приказа) после рассмотрения рекомендаций наблюдательного совета.</w:t>
      </w:r>
    </w:p>
    <w:p w:rsidR="008407BF" w:rsidRPr="00B44FDF" w:rsidRDefault="008407BF"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4.10.4. По вопросу, указанному в подпункте б пункта 4.10.1. настоящего Устава наблюдательный совет дает заключение, копия которого направляется Учредителю. По вопросу, указанному в подпункте 5 и 11 пункта 4.10.1. настоящего Устава наблюдательный совет дает заключение. Директор принимает по этим вопросам решения после рассмотрения рекомендаций наблюдательного совета.</w:t>
      </w:r>
    </w:p>
    <w:p w:rsidR="008407BF" w:rsidRPr="00B44FDF" w:rsidRDefault="008407BF" w:rsidP="008407BF">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4.10.5. Документы, представляемые в соответствии с подпунктом 7 пункта 4.10.1. настоящего Устава, утверждаются наблюдательным советом. Копии указанных документов направляются Учредителю.</w:t>
      </w:r>
    </w:p>
    <w:p w:rsidR="008407BF" w:rsidRPr="00B44FDF" w:rsidRDefault="008407BF" w:rsidP="008407BF">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4.10.6. По вопросам, указанным в подпунктах 9, 10, 12 пункта 4.10.1. настоящего Устава, наблюдательный совет принимает решения, обязательные для директора.</w:t>
      </w:r>
    </w:p>
    <w:p w:rsidR="008407BF" w:rsidRPr="00B44FDF" w:rsidRDefault="008407BF" w:rsidP="008407BF">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4.10.7. Рекомендации и заключения по вопросам, указанным в подпунктах 1-8 и 11 пункта 4.10.1. настоящего Устава, даются большинством голосов от общего числа голосов членов наблюдательного совета.</w:t>
      </w:r>
    </w:p>
    <w:p w:rsidR="008407BF" w:rsidRPr="00B44FDF" w:rsidRDefault="008407BF"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4.10.8. Решения по вопросам, указанным в подпунктах 9 и 12 пункта 4.10.1. настоящего Устава, принимается наблюдательным советом большинством в две трети голосов от общего числа голосов членов наблюдательного совета.</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4.10.9. Решение по вопросу, указанному в подпункте 10 пункта 4.10.1. настоящего Устава, принимается наблюдательным советом в порядке, установленном частями 1 и 2 статьи 17 Федерального закона «Об автономных учреждениях».</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4.10.10. Вопросы, относящиеся к компетенции наблюдательного совета в соответствии с пунктом 4.10.1. настоящего Устава, не могут быть переданы на рассмотрение других коллегиальных органов управления Учреждения.</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4.10.11. По требованию наблюдательного совета или любого из его членов другие коллегиальные органы управления Учреждением обязаны </w:t>
      </w:r>
      <w:r w:rsidRPr="00B44FDF">
        <w:rPr>
          <w:rFonts w:ascii="Times New Roman" w:hAnsi="Times New Roman" w:cs="Times New Roman"/>
          <w:color w:val="000000"/>
          <w:sz w:val="28"/>
          <w:szCs w:val="28"/>
          <w:lang w:val="ru-RU"/>
        </w:rPr>
        <w:lastRenderedPageBreak/>
        <w:t>предоставить информацию по вопросам, относящимся к компетенции наблюдательного совета.</w:t>
      </w:r>
    </w:p>
    <w:p w:rsidR="00A92E5D" w:rsidRPr="00B44FDF" w:rsidRDefault="00A92E5D" w:rsidP="00A92E5D">
      <w:pPr>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4.11. Порядок проведения заседаний наблюдательного совета.</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4.11.1. Заседания наблюдательного совета проводятся по мере необходимости, но не реже одного раза в квартал.</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4.11.2.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w:t>
      </w:r>
    </w:p>
    <w:p w:rsidR="00A92E5D" w:rsidRPr="00B44FDF" w:rsidRDefault="00A92E5D" w:rsidP="00A92E5D">
      <w:pPr>
        <w:tabs>
          <w:tab w:val="left" w:pos="3034"/>
          <w:tab w:val="left" w:pos="5705"/>
          <w:tab w:val="left" w:pos="6951"/>
          <w:tab w:val="right" w:pos="9348"/>
        </w:tabs>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4.11.3. Секретарь наблюдательного совета извещает членов наблюдательного совета о предстоящем заседании не позднее чем за 5 календарных дней до даты заседания. В извещении указываются место и время заседания, повестка дня.</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4.11.4. В заседании наблюдательного совета вправе участвовать директор.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4.11.5.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A92E5D" w:rsidRPr="00B44FDF" w:rsidRDefault="00A92E5D" w:rsidP="00B44FDF">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4.11.6.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4.11.7.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старшин по возрасту член наблюдательного совета, за исключением представителя от работников Учреждения.</w:t>
      </w:r>
    </w:p>
    <w:p w:rsidR="00A92E5D" w:rsidRPr="00B44FDF" w:rsidRDefault="00A92E5D" w:rsidP="00A92E5D">
      <w:pPr>
        <w:spacing w:before="180"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4.12. Педагогический совет.</w:t>
      </w:r>
    </w:p>
    <w:p w:rsidR="00A92E5D" w:rsidRPr="00B44FDF" w:rsidRDefault="00A92E5D" w:rsidP="00A92E5D">
      <w:pPr>
        <w:spacing w:before="3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4.12.1. В состав педагогического совета входят административные работники Учреждения, осуществляющие руководство образовательной деятельностью, все педагогические работники Учреждения и медицинский работник.</w:t>
      </w:r>
    </w:p>
    <w:p w:rsidR="00A92E5D" w:rsidRPr="00B44FDF" w:rsidRDefault="00A92E5D" w:rsidP="00A92E5D">
      <w:pPr>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4.12.2. Педагогический совет принимает решения на заседаниях.</w:t>
      </w:r>
    </w:p>
    <w:p w:rsidR="00A92E5D" w:rsidRPr="00B44FDF" w:rsidRDefault="00A92E5D" w:rsidP="00A92E5D">
      <w:pPr>
        <w:spacing w:before="72"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lastRenderedPageBreak/>
        <w:t>Заседания педагогического совета проводятся не реже 1-го раза в течение года. Заседания педагогического совета протоколируются и подписываются председателем педагогического совета и секретарём. Председатель и секретарь педагогического совета избираются на заседании педагогического совета.</w:t>
      </w:r>
    </w:p>
    <w:p w:rsidR="00A92E5D" w:rsidRPr="00B44FDF" w:rsidRDefault="00A92E5D" w:rsidP="00A92E5D">
      <w:pPr>
        <w:spacing w:line="276" w:lineRule="auto"/>
        <w:ind w:left="504"/>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Педагогический совет под председательством председателя:</w:t>
      </w:r>
    </w:p>
    <w:p w:rsidR="00A92E5D" w:rsidRPr="00B44FDF" w:rsidRDefault="00A92E5D" w:rsidP="00A92E5D">
      <w:pPr>
        <w:numPr>
          <w:ilvl w:val="0"/>
          <w:numId w:val="1"/>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определяет список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
    <w:p w:rsidR="00A92E5D" w:rsidRPr="00B44FDF" w:rsidRDefault="00A92E5D" w:rsidP="00A92E5D">
      <w:pPr>
        <w:numPr>
          <w:ilvl w:val="0"/>
          <w:numId w:val="4"/>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принимает решение о переводе обучающегося в следующий класс, в том числе условном переводе в следующий класс.</w:t>
      </w:r>
    </w:p>
    <w:p w:rsidR="00A92E5D" w:rsidRPr="00B44FDF" w:rsidRDefault="00A92E5D" w:rsidP="00A92E5D">
      <w:pPr>
        <w:numPr>
          <w:ilvl w:val="0"/>
          <w:numId w:val="1"/>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принимает решение о выдаче обучающимся, успешно прошедшим итоговую аттестацию, документов об образовании;</w:t>
      </w:r>
    </w:p>
    <w:p w:rsidR="00A92E5D" w:rsidRPr="00B44FDF" w:rsidRDefault="00A92E5D" w:rsidP="00A92E5D">
      <w:pPr>
        <w:numPr>
          <w:ilvl w:val="0"/>
          <w:numId w:val="2"/>
        </w:numPr>
        <w:tabs>
          <w:tab w:val="clear" w:pos="360"/>
          <w:tab w:val="decimal" w:pos="936"/>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ходатайствует о представлении педагогических работников к присуждению отраслевых наград и почетных звании.</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принимает решение о постановке на учет и снятии с учета в отношении несовершеннолетних обучающихся с девиантным поведением.</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4.12.3. Решения педагогического совета являются правомочными, если на его заседании присутствовало не менее половины членов педагогического совета </w:t>
      </w:r>
      <w:r w:rsidR="000240CB" w:rsidRPr="00B44FDF">
        <w:rPr>
          <w:rFonts w:ascii="Times New Roman" w:hAnsi="Times New Roman" w:cs="Times New Roman"/>
          <w:color w:val="000000"/>
          <w:sz w:val="28"/>
          <w:szCs w:val="28"/>
          <w:lang w:val="ru-RU"/>
        </w:rPr>
        <w:t>и,</w:t>
      </w:r>
      <w:r w:rsidRPr="00B44FDF">
        <w:rPr>
          <w:rFonts w:ascii="Times New Roman" w:hAnsi="Times New Roman" w:cs="Times New Roman"/>
          <w:color w:val="000000"/>
          <w:sz w:val="28"/>
          <w:szCs w:val="28"/>
          <w:lang w:val="ru-RU"/>
        </w:rPr>
        <w:t xml:space="preserve"> если за них проголосовало более половины членов педагогического совета, присутствовавших на заседании. Решения педагогического совета реализуются приказами директора.</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4.12.4. Срок полномочий педагогического совета - неопределённый срок.</w:t>
      </w:r>
    </w:p>
    <w:p w:rsidR="00B44FDF" w:rsidRPr="00B44FDF" w:rsidRDefault="00B44FDF" w:rsidP="00A92E5D">
      <w:pPr>
        <w:spacing w:line="276" w:lineRule="auto"/>
        <w:ind w:firstLine="576"/>
        <w:jc w:val="both"/>
        <w:rPr>
          <w:rFonts w:ascii="Times New Roman" w:hAnsi="Times New Roman" w:cs="Times New Roman"/>
          <w:color w:val="000000"/>
          <w:sz w:val="28"/>
          <w:szCs w:val="28"/>
          <w:lang w:val="ru-RU"/>
        </w:rPr>
      </w:pP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4.13.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A92E5D" w:rsidRPr="00B44FDF" w:rsidRDefault="00A92E5D" w:rsidP="00A92E5D">
      <w:pPr>
        <w:numPr>
          <w:ilvl w:val="0"/>
          <w:numId w:val="16"/>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создаются советы обучающихся, советы родителей (законных представителей) несовершеннолетних обучающихся или иные органы (далее - советы обучающихся, советы родителей);</w:t>
      </w:r>
    </w:p>
    <w:p w:rsidR="00A92E5D" w:rsidRPr="00B44FDF" w:rsidRDefault="00A92E5D" w:rsidP="00A92E5D">
      <w:pPr>
        <w:numPr>
          <w:ilvl w:val="0"/>
          <w:numId w:val="16"/>
        </w:numPr>
        <w:tabs>
          <w:tab w:val="decimal" w:pos="1152"/>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lastRenderedPageBreak/>
        <w:t>действуют профессиональные союзы обучающихся и (или) работников Учреждения (далее - представительные органы обучающихся, представительные органы работников).</w:t>
      </w:r>
    </w:p>
    <w:p w:rsidR="00A92E5D" w:rsidRPr="00B44FDF" w:rsidRDefault="00A92E5D" w:rsidP="00A92E5D">
      <w:pPr>
        <w:tabs>
          <w:tab w:val="left" w:pos="3960"/>
          <w:tab w:val="left" w:pos="5850"/>
          <w:tab w:val="right" w:pos="9348"/>
        </w:tabs>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4.14.1. Педагогические</w:t>
      </w:r>
      <w:r w:rsidRPr="00B44FDF">
        <w:rPr>
          <w:rFonts w:ascii="Times New Roman" w:hAnsi="Times New Roman" w:cs="Times New Roman"/>
          <w:color w:val="000000"/>
          <w:sz w:val="28"/>
          <w:szCs w:val="28"/>
          <w:lang w:val="ru-RU"/>
        </w:rPr>
        <w:tab/>
        <w:t>работники</w:t>
      </w:r>
      <w:r w:rsidRPr="00B44FDF">
        <w:rPr>
          <w:rFonts w:ascii="Times New Roman" w:hAnsi="Times New Roman" w:cs="Times New Roman"/>
          <w:color w:val="000000"/>
          <w:sz w:val="28"/>
          <w:szCs w:val="28"/>
          <w:lang w:val="ru-RU"/>
        </w:rPr>
        <w:tab/>
        <w:t>Учреждения</w:t>
      </w:r>
      <w:r w:rsidRPr="00B44FDF">
        <w:rPr>
          <w:rFonts w:ascii="Times New Roman" w:hAnsi="Times New Roman" w:cs="Times New Roman"/>
          <w:color w:val="000000"/>
          <w:sz w:val="28"/>
          <w:szCs w:val="28"/>
          <w:lang w:val="ru-RU"/>
        </w:rPr>
        <w:tab/>
        <w:t>пользуются</w:t>
      </w:r>
    </w:p>
    <w:p w:rsidR="00A92E5D" w:rsidRPr="00B44FDF" w:rsidRDefault="00A92E5D" w:rsidP="00A92E5D">
      <w:pPr>
        <w:spacing w:line="276" w:lineRule="auto"/>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следующими академическими правами и свободами:</w:t>
      </w:r>
    </w:p>
    <w:p w:rsidR="00A92E5D" w:rsidRPr="00B44FDF" w:rsidRDefault="00A92E5D" w:rsidP="00A92E5D">
      <w:pPr>
        <w:numPr>
          <w:ilvl w:val="0"/>
          <w:numId w:val="17"/>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свобода преподавания, свободное выражение своего мнения, свобода от вмешательства в профессиональную деятельность;</w:t>
      </w:r>
    </w:p>
    <w:p w:rsidR="00A92E5D" w:rsidRPr="00B44FDF" w:rsidRDefault="00A92E5D" w:rsidP="00A92E5D">
      <w:pPr>
        <w:numPr>
          <w:ilvl w:val="0"/>
          <w:numId w:val="17"/>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свобода выбора и использования педагогически обоснованных форм, средств, методов обучения и воспитания;</w:t>
      </w:r>
    </w:p>
    <w:p w:rsidR="00A92E5D" w:rsidRPr="00B44FDF" w:rsidRDefault="00A92E5D" w:rsidP="00A92E5D">
      <w:pPr>
        <w:numPr>
          <w:ilvl w:val="0"/>
          <w:numId w:val="17"/>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право на творческую инициативу, разработку и </w:t>
      </w:r>
      <w:r w:rsidR="000240CB" w:rsidRPr="00B44FDF">
        <w:rPr>
          <w:rFonts w:ascii="Times New Roman" w:hAnsi="Times New Roman" w:cs="Times New Roman"/>
          <w:color w:val="000000"/>
          <w:sz w:val="28"/>
          <w:szCs w:val="28"/>
          <w:lang w:val="ru-RU"/>
        </w:rPr>
        <w:t>применение авторских программ и методов обучения,</w:t>
      </w:r>
      <w:r w:rsidRPr="00B44FDF">
        <w:rPr>
          <w:rFonts w:ascii="Times New Roman" w:hAnsi="Times New Roman" w:cs="Times New Roman"/>
          <w:color w:val="000000"/>
          <w:sz w:val="28"/>
          <w:szCs w:val="28"/>
          <w:lang w:val="ru-RU"/>
        </w:rPr>
        <w:t xml:space="preserve"> и воспитания в пределах реализуемой образовательной программы, отдельного учебного предмета, курса, дисциплины (модуля);</w:t>
      </w:r>
    </w:p>
    <w:p w:rsidR="00A92E5D" w:rsidRPr="00B44FDF" w:rsidRDefault="00A92E5D" w:rsidP="00A92E5D">
      <w:pPr>
        <w:numPr>
          <w:ilvl w:val="0"/>
          <w:numId w:val="17"/>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92E5D" w:rsidRPr="00B44FDF" w:rsidRDefault="00A92E5D" w:rsidP="00A92E5D">
      <w:pPr>
        <w:numPr>
          <w:ilvl w:val="0"/>
          <w:numId w:val="17"/>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б)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7) право на бесплатное пользование библиотеками и информационными ресурсами, а также доступ в порядке, установленном локальными нормативными</w:t>
      </w:r>
      <w:r w:rsidRPr="00B44FDF">
        <w:rPr>
          <w:rFonts w:ascii="Times New Roman" w:hAnsi="Times New Roman" w:cs="Times New Roman"/>
          <w:color w:val="000000"/>
          <w:sz w:val="28"/>
          <w:szCs w:val="28"/>
          <w:lang w:val="ru-RU"/>
        </w:rPr>
        <w:tab/>
        <w:t>актами</w:t>
      </w:r>
      <w:r w:rsidRPr="00B44FDF">
        <w:rPr>
          <w:rFonts w:ascii="Times New Roman" w:hAnsi="Times New Roman" w:cs="Times New Roman"/>
          <w:color w:val="000000"/>
          <w:sz w:val="28"/>
          <w:szCs w:val="28"/>
          <w:lang w:val="ru-RU"/>
        </w:rPr>
        <w:tab/>
        <w:t>Учреждения,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A92E5D" w:rsidRPr="00B44FDF" w:rsidRDefault="00A92E5D" w:rsidP="00A92E5D">
      <w:pPr>
        <w:numPr>
          <w:ilvl w:val="0"/>
          <w:numId w:val="18"/>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A92E5D" w:rsidRPr="00B44FDF" w:rsidRDefault="00A92E5D" w:rsidP="00A92E5D">
      <w:pPr>
        <w:numPr>
          <w:ilvl w:val="0"/>
          <w:numId w:val="18"/>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право на участие в управлении образовательной организацией, в том числе в коллегиальных органах управления, в порядке, установленном настоящим Уставом;</w:t>
      </w:r>
    </w:p>
    <w:p w:rsidR="00A92E5D" w:rsidRPr="00B44FDF" w:rsidRDefault="00A92E5D" w:rsidP="00A92E5D">
      <w:pPr>
        <w:numPr>
          <w:ilvl w:val="0"/>
          <w:numId w:val="18"/>
        </w:numPr>
        <w:tabs>
          <w:tab w:val="decimal" w:pos="1224"/>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lastRenderedPageBreak/>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A92E5D" w:rsidRPr="00B44FDF" w:rsidRDefault="00A92E5D" w:rsidP="00A92E5D">
      <w:pPr>
        <w:numPr>
          <w:ilvl w:val="0"/>
          <w:numId w:val="18"/>
        </w:numPr>
        <w:tabs>
          <w:tab w:val="decimal" w:pos="129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92E5D" w:rsidRPr="00B44FDF" w:rsidRDefault="00A92E5D" w:rsidP="00A92E5D">
      <w:pPr>
        <w:numPr>
          <w:ilvl w:val="0"/>
          <w:numId w:val="18"/>
        </w:numPr>
        <w:tabs>
          <w:tab w:val="decimal" w:pos="1080"/>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право на обращение в комиссию по урегулированию споров между участниками образовательных отношений;</w:t>
      </w:r>
    </w:p>
    <w:p w:rsidR="00A92E5D" w:rsidRPr="00B44FDF" w:rsidRDefault="00A92E5D" w:rsidP="00A92E5D">
      <w:pPr>
        <w:numPr>
          <w:ilvl w:val="0"/>
          <w:numId w:val="18"/>
        </w:numPr>
        <w:tabs>
          <w:tab w:val="decimal" w:pos="1080"/>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4.14.2. Академические права и свободы, указанные в пункте 4.14.1 настоящего Устава,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4.14.3. Педагогические работники имеют следующие трудовые права и социальные гарантии:</w:t>
      </w:r>
    </w:p>
    <w:p w:rsidR="00A92E5D" w:rsidRPr="00B44FDF" w:rsidRDefault="00A92E5D" w:rsidP="00A92E5D">
      <w:pPr>
        <w:numPr>
          <w:ilvl w:val="0"/>
          <w:numId w:val="19"/>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право на сокращенную продолжительность рабочего времени;</w:t>
      </w:r>
    </w:p>
    <w:p w:rsidR="00A92E5D" w:rsidRPr="00B44FDF" w:rsidRDefault="00A92E5D" w:rsidP="00A92E5D">
      <w:pPr>
        <w:numPr>
          <w:ilvl w:val="0"/>
          <w:numId w:val="19"/>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право на дополнительное профессиональное образование по профилю педагогической деятельности не реже чем один раз в три года;</w:t>
      </w:r>
    </w:p>
    <w:p w:rsidR="00A92E5D" w:rsidRPr="00B44FDF" w:rsidRDefault="00A92E5D" w:rsidP="00A92E5D">
      <w:pPr>
        <w:numPr>
          <w:ilvl w:val="0"/>
          <w:numId w:val="19"/>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A92E5D" w:rsidRPr="00B44FDF" w:rsidRDefault="00A92E5D" w:rsidP="00A92E5D">
      <w:pPr>
        <w:numPr>
          <w:ilvl w:val="0"/>
          <w:numId w:val="19"/>
        </w:numPr>
        <w:tabs>
          <w:tab w:val="clear" w:pos="288"/>
          <w:tab w:val="decimal" w:pos="936"/>
          <w:tab w:val="left" w:pos="2357"/>
          <w:tab w:val="right" w:pos="5403"/>
          <w:tab w:val="left" w:pos="5993"/>
          <w:tab w:val="right" w:pos="9348"/>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w:t>
      </w:r>
      <w:r w:rsidRPr="00B44FDF">
        <w:rPr>
          <w:rFonts w:ascii="Times New Roman" w:hAnsi="Times New Roman" w:cs="Times New Roman"/>
          <w:color w:val="000000"/>
          <w:sz w:val="28"/>
          <w:szCs w:val="28"/>
          <w:lang w:val="ru-RU"/>
        </w:rPr>
        <w:tab/>
      </w:r>
    </w:p>
    <w:p w:rsidR="00A92E5D" w:rsidRPr="00B44FDF" w:rsidRDefault="00A92E5D" w:rsidP="00A92E5D">
      <w:pPr>
        <w:tabs>
          <w:tab w:val="decimal" w:pos="936"/>
          <w:tab w:val="left" w:pos="2357"/>
          <w:tab w:val="right" w:pos="5403"/>
          <w:tab w:val="left" w:pos="5993"/>
          <w:tab w:val="right" w:pos="9348"/>
        </w:tabs>
        <w:spacing w:line="276" w:lineRule="auto"/>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федеральным</w:t>
      </w:r>
      <w:r w:rsidRPr="00B44FDF">
        <w:rPr>
          <w:rFonts w:ascii="Times New Roman" w:hAnsi="Times New Roman" w:cs="Times New Roman"/>
          <w:color w:val="000000"/>
          <w:sz w:val="28"/>
          <w:szCs w:val="28"/>
          <w:lang w:val="ru-RU"/>
        </w:rPr>
        <w:tab/>
        <w:t>органом</w:t>
      </w:r>
      <w:r w:rsidRPr="00B44FDF">
        <w:rPr>
          <w:rFonts w:ascii="Times New Roman" w:hAnsi="Times New Roman" w:cs="Times New Roman"/>
          <w:color w:val="000000"/>
          <w:sz w:val="28"/>
          <w:szCs w:val="28"/>
          <w:lang w:val="ru-RU"/>
        </w:rPr>
        <w:tab/>
        <w:t>исполнительной</w:t>
      </w:r>
      <w:r w:rsidRPr="00B44FDF">
        <w:rPr>
          <w:rFonts w:ascii="Times New Roman" w:hAnsi="Times New Roman" w:cs="Times New Roman"/>
          <w:color w:val="000000"/>
          <w:sz w:val="28"/>
          <w:szCs w:val="28"/>
          <w:lang w:val="ru-RU"/>
        </w:rPr>
        <w:tab/>
        <w:t>власти, осуществляющим функции по выработке государственной политики и нормативно-правовому регулированию в сфере образования;</w:t>
      </w:r>
    </w:p>
    <w:p w:rsidR="00A92E5D" w:rsidRPr="00B44FDF" w:rsidRDefault="00A92E5D" w:rsidP="00A92E5D">
      <w:pPr>
        <w:numPr>
          <w:ilvl w:val="0"/>
          <w:numId w:val="19"/>
        </w:numPr>
        <w:tabs>
          <w:tab w:val="clear" w:pos="288"/>
          <w:tab w:val="decimal" w:pos="936"/>
          <w:tab w:val="left" w:pos="2357"/>
          <w:tab w:val="right" w:pos="5403"/>
          <w:tab w:val="left" w:pos="5993"/>
          <w:tab w:val="right" w:pos="9348"/>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право на досрочное назначение трудовой пенсии по старости в порядке, установленном законодательством Российской Федерации;</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6) право на предоставление жилых помещений специализированного жилищного фонда;</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92E5D" w:rsidRPr="00B44FDF" w:rsidRDefault="00A92E5D" w:rsidP="00A92E5D">
      <w:pPr>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4.14.4. Педагогические работники обязаны:</w:t>
      </w:r>
    </w:p>
    <w:p w:rsidR="00A92E5D" w:rsidRPr="00B44FDF" w:rsidRDefault="00A92E5D" w:rsidP="00A92E5D">
      <w:pPr>
        <w:numPr>
          <w:ilvl w:val="0"/>
          <w:numId w:val="20"/>
        </w:numPr>
        <w:tabs>
          <w:tab w:val="clear" w:pos="360"/>
          <w:tab w:val="decimal" w:pos="1008"/>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lastRenderedPageBreak/>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92E5D" w:rsidRPr="00B44FDF" w:rsidRDefault="00A92E5D" w:rsidP="00A92E5D">
      <w:pPr>
        <w:numPr>
          <w:ilvl w:val="0"/>
          <w:numId w:val="20"/>
        </w:numPr>
        <w:tabs>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соблюдать правовые, нравственные и этические нормы, следовать требованиям профессиональной этики;</w:t>
      </w:r>
    </w:p>
    <w:p w:rsidR="00A92E5D" w:rsidRPr="00B44FDF" w:rsidRDefault="00A92E5D" w:rsidP="00A92E5D">
      <w:pPr>
        <w:numPr>
          <w:ilvl w:val="0"/>
          <w:numId w:val="20"/>
        </w:numPr>
        <w:tabs>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уважать честь и достоинство обучающихся и других участников образовательных отношений;</w:t>
      </w:r>
    </w:p>
    <w:p w:rsidR="00A92E5D" w:rsidRPr="00B44FDF" w:rsidRDefault="00A92E5D" w:rsidP="00A92E5D">
      <w:pPr>
        <w:numPr>
          <w:ilvl w:val="0"/>
          <w:numId w:val="20"/>
        </w:numPr>
        <w:tabs>
          <w:tab w:val="decimal" w:pos="936"/>
          <w:tab w:val="left" w:pos="2582"/>
          <w:tab w:val="left" w:pos="3274"/>
          <w:tab w:val="left" w:pos="5473"/>
          <w:tab w:val="right" w:pos="9343"/>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развивать</w:t>
      </w:r>
      <w:r w:rsidRPr="00B44FDF">
        <w:rPr>
          <w:rFonts w:ascii="Times New Roman" w:hAnsi="Times New Roman" w:cs="Times New Roman"/>
          <w:color w:val="000000"/>
          <w:sz w:val="28"/>
          <w:szCs w:val="28"/>
          <w:lang w:val="ru-RU"/>
        </w:rPr>
        <w:tab/>
        <w:t xml:space="preserve">у обучающихся познавательную активность, </w:t>
      </w:r>
      <w:r w:rsidRPr="00B44FDF">
        <w:rPr>
          <w:rFonts w:ascii="Times New Roman" w:hAnsi="Times New Roman" w:cs="Times New Roman"/>
          <w:color w:val="000000"/>
          <w:sz w:val="28"/>
          <w:szCs w:val="28"/>
          <w:lang w:val="ru-RU"/>
        </w:rPr>
        <w:br/>
        <w:t xml:space="preserve">самостоятельность, инициативу, творческие способности, формировать гражданскую позицию, способность к труду и </w:t>
      </w:r>
      <w:r w:rsidRPr="00B44FDF">
        <w:rPr>
          <w:rFonts w:ascii="Times New Roman" w:hAnsi="Times New Roman" w:cs="Times New Roman"/>
          <w:color w:val="000000"/>
          <w:w w:val="120"/>
          <w:sz w:val="28"/>
          <w:szCs w:val="28"/>
          <w:lang w:val="ru-RU"/>
        </w:rPr>
        <w:t>ж</w:t>
      </w:r>
      <w:r w:rsidRPr="00B44FDF">
        <w:rPr>
          <w:rFonts w:ascii="Times New Roman" w:hAnsi="Times New Roman" w:cs="Times New Roman"/>
          <w:color w:val="000000"/>
          <w:sz w:val="28"/>
          <w:szCs w:val="28"/>
          <w:lang w:val="ru-RU"/>
        </w:rPr>
        <w:t>изни в условиях современного мира, формировать у обучающихся культуру здорового и безопасного образа жизни;</w:t>
      </w:r>
    </w:p>
    <w:p w:rsidR="00A92E5D" w:rsidRPr="00B44FDF" w:rsidRDefault="00A92E5D" w:rsidP="00A92E5D">
      <w:pPr>
        <w:numPr>
          <w:ilvl w:val="0"/>
          <w:numId w:val="20"/>
        </w:numPr>
        <w:tabs>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применять педагогически обоснованные и обеспечивающие высокое качество образования формы, методы обучения и воспитания;</w:t>
      </w:r>
    </w:p>
    <w:p w:rsidR="00A92E5D" w:rsidRPr="00B44FDF" w:rsidRDefault="00A92E5D" w:rsidP="00A92E5D">
      <w:pPr>
        <w:pStyle w:val="a3"/>
        <w:numPr>
          <w:ilvl w:val="0"/>
          <w:numId w:val="21"/>
        </w:numPr>
        <w:spacing w:line="276" w:lineRule="auto"/>
        <w:ind w:left="0" w:firstLine="709"/>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92E5D" w:rsidRPr="00B44FDF" w:rsidRDefault="00A92E5D" w:rsidP="00A92E5D">
      <w:pPr>
        <w:numPr>
          <w:ilvl w:val="0"/>
          <w:numId w:val="21"/>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систематически повышать свой профессиональный уровень;</w:t>
      </w:r>
    </w:p>
    <w:p w:rsidR="00A92E5D" w:rsidRPr="00B44FDF" w:rsidRDefault="00A92E5D" w:rsidP="00A92E5D">
      <w:pPr>
        <w:numPr>
          <w:ilvl w:val="0"/>
          <w:numId w:val="21"/>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проходить аттестацию на соответствие занимаемой должности в порядке, установленном законодательством об образовании;</w:t>
      </w:r>
    </w:p>
    <w:p w:rsidR="00A92E5D" w:rsidRPr="00B44FDF" w:rsidRDefault="00A92E5D" w:rsidP="00A92E5D">
      <w:pPr>
        <w:numPr>
          <w:ilvl w:val="0"/>
          <w:numId w:val="21"/>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92E5D" w:rsidRPr="00B44FDF" w:rsidRDefault="00A92E5D" w:rsidP="00A92E5D">
      <w:pPr>
        <w:numPr>
          <w:ilvl w:val="0"/>
          <w:numId w:val="21"/>
        </w:numPr>
        <w:tabs>
          <w:tab w:val="decimal" w:pos="129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A92E5D" w:rsidRPr="00B44FDF" w:rsidRDefault="00A92E5D" w:rsidP="00A92E5D">
      <w:pPr>
        <w:numPr>
          <w:ilvl w:val="0"/>
          <w:numId w:val="21"/>
        </w:numPr>
        <w:tabs>
          <w:tab w:val="decimal" w:pos="1080"/>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соблюдать настоящий Устав, правила внутреннего трудового распорядка.</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4.14.5. 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педагогического работника.</w:t>
      </w:r>
    </w:p>
    <w:p w:rsidR="00A92E5D" w:rsidRPr="00B44FDF" w:rsidRDefault="00A92E5D" w:rsidP="00A92E5D">
      <w:pPr>
        <w:tabs>
          <w:tab w:val="left" w:pos="3886"/>
          <w:tab w:val="left" w:pos="5779"/>
          <w:tab w:val="right" w:pos="9343"/>
        </w:tabs>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4.14.6.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rsidRPr="00B44FDF">
        <w:rPr>
          <w:rFonts w:ascii="Times New Roman" w:hAnsi="Times New Roman" w:cs="Times New Roman"/>
          <w:color w:val="000000"/>
          <w:sz w:val="28"/>
          <w:szCs w:val="28"/>
          <w:lang w:val="ru-RU"/>
        </w:rP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r w:rsidR="00F3781E">
        <w:rPr>
          <w:rFonts w:ascii="Times New Roman" w:hAnsi="Times New Roman" w:cs="Times New Roman"/>
          <w:color w:val="000000"/>
          <w:sz w:val="28"/>
          <w:szCs w:val="28"/>
          <w:lang w:val="ru-RU"/>
        </w:rPr>
        <w:t xml:space="preserve">сообщения </w:t>
      </w:r>
      <w:r w:rsidRPr="00B44FDF">
        <w:rPr>
          <w:rFonts w:ascii="Times New Roman" w:hAnsi="Times New Roman" w:cs="Times New Roman"/>
          <w:color w:val="000000"/>
          <w:sz w:val="28"/>
          <w:szCs w:val="28"/>
          <w:lang w:val="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4.14.7.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4.14.4 настоящего Устава, учитывается при прохождении ими аттестации.</w:t>
      </w:r>
    </w:p>
    <w:p w:rsidR="00A92E5D" w:rsidRPr="00B44FDF" w:rsidRDefault="00A92E5D" w:rsidP="009D2656">
      <w:pPr>
        <w:tabs>
          <w:tab w:val="right" w:pos="9359"/>
        </w:tabs>
        <w:spacing w:line="276" w:lineRule="auto"/>
        <w:ind w:firstLine="576"/>
        <w:jc w:val="both"/>
        <w:rPr>
          <w:rFonts w:ascii="Times New Roman" w:hAnsi="Times New Roman" w:cs="Times New Roman"/>
          <w:color w:val="000000"/>
          <w:w w:val="90"/>
          <w:sz w:val="28"/>
          <w:szCs w:val="28"/>
          <w:lang w:val="ru-RU"/>
        </w:rPr>
      </w:pPr>
      <w:r w:rsidRPr="00B44FDF">
        <w:rPr>
          <w:rFonts w:ascii="Times New Roman" w:hAnsi="Times New Roman" w:cs="Times New Roman"/>
          <w:color w:val="000000"/>
          <w:sz w:val="28"/>
          <w:szCs w:val="28"/>
          <w:lang w:val="ru-RU"/>
        </w:rPr>
        <w:t>4.15.1. В Учреждении наряду с должностями педагогических работников,</w:t>
      </w:r>
      <w:r w:rsidR="009D2656" w:rsidRPr="00B44FDF">
        <w:rPr>
          <w:rFonts w:ascii="Times New Roman" w:hAnsi="Times New Roman" w:cs="Times New Roman"/>
          <w:color w:val="000000"/>
          <w:sz w:val="28"/>
          <w:szCs w:val="28"/>
          <w:lang w:val="ru-RU"/>
        </w:rPr>
        <w:t xml:space="preserve"> предусматриваются должности инженерно-технических, </w:t>
      </w:r>
      <w:r w:rsidR="00F3781E" w:rsidRPr="00B44FDF">
        <w:rPr>
          <w:rFonts w:ascii="Times New Roman" w:hAnsi="Times New Roman" w:cs="Times New Roman"/>
          <w:color w:val="000000"/>
          <w:sz w:val="28"/>
          <w:szCs w:val="28"/>
          <w:lang w:val="ru-RU"/>
        </w:rPr>
        <w:t>административно</w:t>
      </w:r>
      <w:r w:rsidR="009D2656" w:rsidRPr="00B44FDF">
        <w:rPr>
          <w:rFonts w:ascii="Times New Roman" w:hAnsi="Times New Roman" w:cs="Times New Roman"/>
          <w:color w:val="000000"/>
          <w:sz w:val="28"/>
          <w:szCs w:val="28"/>
          <w:lang w:val="ru-RU"/>
        </w:rPr>
        <w:t>-хозяйственных, производственных, учебно-</w:t>
      </w:r>
      <w:r w:rsidRPr="00B44FDF">
        <w:rPr>
          <w:rFonts w:ascii="Times New Roman" w:hAnsi="Times New Roman" w:cs="Times New Roman"/>
          <w:color w:val="000000"/>
          <w:sz w:val="28"/>
          <w:szCs w:val="28"/>
          <w:lang w:val="ru-RU"/>
        </w:rPr>
        <w:t>всп</w:t>
      </w:r>
      <w:r w:rsidR="009D2656" w:rsidRPr="00B44FDF">
        <w:rPr>
          <w:rFonts w:ascii="Times New Roman" w:hAnsi="Times New Roman" w:cs="Times New Roman"/>
          <w:color w:val="000000"/>
          <w:sz w:val="28"/>
          <w:szCs w:val="28"/>
          <w:lang w:val="ru-RU"/>
        </w:rPr>
        <w:t xml:space="preserve">омогательных и иных работников, осуществляющих вспомогательные функции. </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4.15.2. Работники Учреждения, указанные в пункте 4.15.1 настоящего Устава, имеют право на:</w:t>
      </w:r>
    </w:p>
    <w:p w:rsidR="00A92E5D" w:rsidRPr="00B44FDF" w:rsidRDefault="00A92E5D" w:rsidP="00A92E5D">
      <w:pPr>
        <w:numPr>
          <w:ilvl w:val="0"/>
          <w:numId w:val="22"/>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участие в управлении образовательной организацией, в том числе в коллегиальных органах управления, в порядке, установленном настоящим Уставом;</w:t>
      </w:r>
    </w:p>
    <w:p w:rsidR="00A92E5D" w:rsidRPr="00B44FDF" w:rsidRDefault="00A92E5D" w:rsidP="00A92E5D">
      <w:pPr>
        <w:numPr>
          <w:ilvl w:val="0"/>
          <w:numId w:val="22"/>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участие в обсуждении вопросов, относящихся к деятельности Учреждения, в том числе через органы управления и общественные организации;</w:t>
      </w:r>
    </w:p>
    <w:p w:rsidR="00A92E5D" w:rsidRPr="00B44FDF" w:rsidRDefault="00A92E5D" w:rsidP="00A92E5D">
      <w:pPr>
        <w:numPr>
          <w:ilvl w:val="0"/>
          <w:numId w:val="22"/>
        </w:numPr>
        <w:tabs>
          <w:tab w:val="decimal" w:pos="1080"/>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A92E5D" w:rsidRPr="00B44FDF" w:rsidRDefault="00A92E5D" w:rsidP="00A92E5D">
      <w:pPr>
        <w:numPr>
          <w:ilvl w:val="0"/>
          <w:numId w:val="22"/>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защиту профессиональной чести и достоинства, на справедливое и объективное расследование нарушения норм профессиональной этики;</w:t>
      </w:r>
    </w:p>
    <w:p w:rsidR="00A92E5D" w:rsidRPr="00B44FDF" w:rsidRDefault="00A92E5D" w:rsidP="00A92E5D">
      <w:pPr>
        <w:numPr>
          <w:ilvl w:val="0"/>
          <w:numId w:val="22"/>
        </w:numPr>
        <w:tabs>
          <w:tab w:val="clear" w:pos="288"/>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иные трудовые права, меры социальной поддержки, установленные федеральными законами и законодательными</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4.15.3. Работники Учреждения, указанные в пункте 4.15.1 настоящего Устава, обязаны</w:t>
      </w:r>
    </w:p>
    <w:p w:rsidR="00A92E5D" w:rsidRPr="00B44FDF" w:rsidRDefault="00A92E5D" w:rsidP="00A92E5D">
      <w:pPr>
        <w:numPr>
          <w:ilvl w:val="0"/>
          <w:numId w:val="23"/>
        </w:numPr>
        <w:tabs>
          <w:tab w:val="clear" w:pos="360"/>
          <w:tab w:val="decimal" w:pos="1008"/>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осуществлять свою деятельность на высоком профессиональном уровне;</w:t>
      </w:r>
    </w:p>
    <w:p w:rsidR="00A92E5D" w:rsidRPr="00B44FDF" w:rsidRDefault="00A92E5D" w:rsidP="00A92E5D">
      <w:pPr>
        <w:numPr>
          <w:ilvl w:val="0"/>
          <w:numId w:val="23"/>
        </w:numPr>
        <w:tabs>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соблюдать правовые, нравственные и этические нормы, следовать требованиям профессиональной этики;</w:t>
      </w:r>
    </w:p>
    <w:p w:rsidR="00A92E5D" w:rsidRPr="00B44FDF" w:rsidRDefault="00A92E5D" w:rsidP="00A92E5D">
      <w:pPr>
        <w:numPr>
          <w:ilvl w:val="0"/>
          <w:numId w:val="23"/>
        </w:numPr>
        <w:tabs>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lastRenderedPageBreak/>
        <w:t>уважать честь и достоинство обучающихся и других участников образовательных отношений;</w:t>
      </w:r>
    </w:p>
    <w:p w:rsidR="00A92E5D" w:rsidRPr="00B44FDF" w:rsidRDefault="00A92E5D" w:rsidP="00B44FDF">
      <w:pPr>
        <w:numPr>
          <w:ilvl w:val="0"/>
          <w:numId w:val="23"/>
        </w:numPr>
        <w:tabs>
          <w:tab w:val="decimal" w:pos="936"/>
        </w:tabs>
        <w:spacing w:line="276" w:lineRule="auto"/>
        <w:ind w:left="0" w:firstLine="648"/>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систематически повышать свой профессиональный уровень;</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5)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б) проходить в установленном законодательством Российской Федерации порядке обучение и проверку знаний и навыков в области охраны труда;</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7) соблюдать настоящий Устав, правила внутреннего трудового распорядка.</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4.15.4. Работники Учреждения, указанные в пункте 4.15.1 настоящего Устава,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A92E5D" w:rsidRPr="00B44FDF" w:rsidRDefault="00A92E5D" w:rsidP="00A92E5D">
      <w:pPr>
        <w:spacing w:before="180"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4.16. Права, обязанности и ответственность работников Учреждения устанавливаются законодательством Российской Федерации, коллективным договором,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A92E5D" w:rsidRPr="00B44FDF" w:rsidRDefault="00A92E5D" w:rsidP="00892250">
      <w:pPr>
        <w:spacing w:line="276" w:lineRule="auto"/>
        <w:jc w:val="both"/>
        <w:rPr>
          <w:rFonts w:ascii="Times New Roman" w:hAnsi="Times New Roman" w:cs="Times New Roman"/>
          <w:color w:val="000000"/>
          <w:sz w:val="28"/>
          <w:szCs w:val="28"/>
          <w:lang w:val="ru-RU"/>
        </w:rPr>
      </w:pPr>
    </w:p>
    <w:p w:rsidR="00A92E5D" w:rsidRPr="00B44FDF" w:rsidRDefault="00892250" w:rsidP="00892250">
      <w:pPr>
        <w:spacing w:before="216" w:line="276" w:lineRule="auto"/>
        <w:jc w:val="center"/>
        <w:rPr>
          <w:rFonts w:ascii="Times New Roman" w:hAnsi="Times New Roman" w:cs="Times New Roman"/>
          <w:b/>
          <w:color w:val="000000"/>
          <w:sz w:val="28"/>
          <w:szCs w:val="28"/>
          <w:lang w:val="ru-RU"/>
        </w:rPr>
      </w:pPr>
      <w:r w:rsidRPr="00B44FDF">
        <w:rPr>
          <w:rFonts w:ascii="Times New Roman" w:hAnsi="Times New Roman" w:cs="Times New Roman"/>
          <w:b/>
          <w:color w:val="000000"/>
          <w:sz w:val="28"/>
          <w:szCs w:val="28"/>
          <w:lang w:val="ru-RU"/>
        </w:rPr>
        <w:t xml:space="preserve">V. </w:t>
      </w:r>
      <w:r w:rsidR="00A92E5D" w:rsidRPr="00B44FDF">
        <w:rPr>
          <w:rFonts w:ascii="Times New Roman" w:hAnsi="Times New Roman" w:cs="Times New Roman"/>
          <w:b/>
          <w:color w:val="000000"/>
          <w:sz w:val="28"/>
          <w:szCs w:val="28"/>
          <w:lang w:val="ru-RU"/>
        </w:rPr>
        <w:t xml:space="preserve">ЛОКАЛЬНЫЕ НОРМАТИВНЫЕ АКТЫ УЧРЕЖДЕНИЯ, </w:t>
      </w:r>
      <w:r w:rsidR="00A92E5D" w:rsidRPr="00B44FDF">
        <w:rPr>
          <w:rFonts w:ascii="Times New Roman" w:hAnsi="Times New Roman" w:cs="Times New Roman"/>
          <w:b/>
          <w:color w:val="000000"/>
          <w:sz w:val="28"/>
          <w:szCs w:val="28"/>
          <w:lang w:val="ru-RU"/>
        </w:rPr>
        <w:br/>
        <w:t>ПОРЯДОК ПРИНЯТИЯ ЛОКАЛЬНЫХ НОРМАТИВНЫХ АКТОВ</w:t>
      </w:r>
    </w:p>
    <w:p w:rsidR="00A92E5D" w:rsidRPr="00B44FDF" w:rsidRDefault="00A92E5D" w:rsidP="00A92E5D">
      <w:pPr>
        <w:spacing w:before="21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5.1.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A92E5D" w:rsidRPr="00B44FDF" w:rsidRDefault="00A92E5D" w:rsidP="00892250">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5.2.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w:t>
      </w:r>
    </w:p>
    <w:p w:rsidR="00A92E5D" w:rsidRPr="00B44FDF" w:rsidRDefault="00A92E5D" w:rsidP="00892250">
      <w:pPr>
        <w:numPr>
          <w:ilvl w:val="0"/>
          <w:numId w:val="1"/>
        </w:numPr>
        <w:tabs>
          <w:tab w:val="clear" w:pos="216"/>
          <w:tab w:val="decimal" w:pos="792"/>
        </w:tabs>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правила приема обучающихся;</w:t>
      </w:r>
    </w:p>
    <w:p w:rsidR="00A92E5D" w:rsidRPr="00B44FDF" w:rsidRDefault="00A92E5D" w:rsidP="00892250">
      <w:pPr>
        <w:numPr>
          <w:ilvl w:val="0"/>
          <w:numId w:val="1"/>
        </w:numPr>
        <w:tabs>
          <w:tab w:val="clear" w:pos="216"/>
          <w:tab w:val="decimal" w:pos="792"/>
        </w:tabs>
        <w:spacing w:line="276" w:lineRule="auto"/>
        <w:ind w:left="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режим занятий обучающихся;</w:t>
      </w:r>
    </w:p>
    <w:p w:rsidR="00892250" w:rsidRPr="00B44FDF" w:rsidRDefault="00A92E5D" w:rsidP="00892250">
      <w:pPr>
        <w:numPr>
          <w:ilvl w:val="0"/>
          <w:numId w:val="1"/>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формы, периодичность и порядок текущего контроля успеваемости и промежуточной аттестации обучающихся;</w:t>
      </w:r>
    </w:p>
    <w:p w:rsidR="00A92E5D" w:rsidRPr="00B44FDF" w:rsidRDefault="00892250" w:rsidP="00892250">
      <w:pPr>
        <w:numPr>
          <w:ilvl w:val="0"/>
          <w:numId w:val="1"/>
        </w:numPr>
        <w:tabs>
          <w:tab w:val="clear" w:pos="216"/>
          <w:tab w:val="decimal" w:pos="792"/>
        </w:tabs>
        <w:spacing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 </w:t>
      </w:r>
      <w:r w:rsidR="00A92E5D" w:rsidRPr="00B44FDF">
        <w:rPr>
          <w:rFonts w:ascii="Times New Roman" w:hAnsi="Times New Roman" w:cs="Times New Roman"/>
          <w:color w:val="000000"/>
          <w:sz w:val="28"/>
          <w:szCs w:val="28"/>
          <w:lang w:val="ru-RU"/>
        </w:rPr>
        <w:t>порядок и основания перевода, отчисления и восстановления</w:t>
      </w:r>
    </w:p>
    <w:p w:rsidR="00A92E5D" w:rsidRPr="00B44FDF" w:rsidRDefault="00A92E5D" w:rsidP="00892250">
      <w:pPr>
        <w:spacing w:line="276" w:lineRule="auto"/>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обучающихся;</w:t>
      </w:r>
    </w:p>
    <w:p w:rsidR="00A92E5D" w:rsidRPr="00B44FDF" w:rsidRDefault="00A92E5D" w:rsidP="00A92E5D">
      <w:pPr>
        <w:numPr>
          <w:ilvl w:val="0"/>
          <w:numId w:val="1"/>
        </w:numPr>
        <w:tabs>
          <w:tab w:val="clear" w:pos="216"/>
          <w:tab w:val="decimal" w:pos="792"/>
        </w:tabs>
        <w:spacing w:before="36" w:line="276" w:lineRule="auto"/>
        <w:ind w:left="0"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lastRenderedPageBreak/>
        <w:t>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Также Учреждение принимает локальные нормативные акты, предусмотренные трудовым законодательством.</w:t>
      </w:r>
    </w:p>
    <w:p w:rsidR="00A92E5D" w:rsidRPr="00B44FDF" w:rsidRDefault="00A92E5D" w:rsidP="00A92E5D">
      <w:pPr>
        <w:spacing w:before="144"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5.3. В Учреждении деятельность регламентируется следующими видами локальных нормативных актов: приказами, порядком, положениями, правилами, инструкциями, регламентами. Указанный перечень видов</w:t>
      </w:r>
    </w:p>
    <w:p w:rsidR="00A92E5D" w:rsidRPr="00B44FDF" w:rsidRDefault="00A92E5D" w:rsidP="00A92E5D">
      <w:pPr>
        <w:spacing w:line="276" w:lineRule="auto"/>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A92E5D" w:rsidRPr="00B44FDF" w:rsidRDefault="00A92E5D" w:rsidP="00A92E5D">
      <w:pPr>
        <w:spacing w:before="144"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5.4. Решение о разработке и принятии локальных нормативных актов принимает директор.</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(законных представителей),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92E5D" w:rsidRPr="00B44FDF" w:rsidRDefault="00A92E5D" w:rsidP="00A92E5D">
      <w:pPr>
        <w:spacing w:before="180"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5.5. Локальные нормативные акты утверждаются приказом директора и вступают в силу с даты, указанной в приказе.</w:t>
      </w:r>
    </w:p>
    <w:p w:rsidR="00A92E5D" w:rsidRPr="00B44FDF" w:rsidRDefault="00A92E5D" w:rsidP="00A92E5D">
      <w:pPr>
        <w:spacing w:before="21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5.6.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A92E5D" w:rsidRPr="00B44FDF" w:rsidRDefault="00A92E5D" w:rsidP="00A92E5D">
      <w:pPr>
        <w:spacing w:before="180"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5.7. После утверждения локальный нормативный акт подлежит размещению на официальном сайте Учреждения в сети Интернет.</w:t>
      </w:r>
    </w:p>
    <w:p w:rsidR="00A92E5D" w:rsidRPr="00B44FDF" w:rsidRDefault="00A92E5D" w:rsidP="00A92E5D">
      <w:pPr>
        <w:spacing w:before="216"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5.8. 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w:t>
      </w:r>
    </w:p>
    <w:p w:rsidR="00892250" w:rsidRPr="00B44FDF" w:rsidRDefault="00892250" w:rsidP="00A92E5D">
      <w:pPr>
        <w:spacing w:before="216" w:line="276" w:lineRule="auto"/>
        <w:ind w:firstLine="576"/>
        <w:jc w:val="both"/>
        <w:rPr>
          <w:rFonts w:ascii="Times New Roman" w:hAnsi="Times New Roman" w:cs="Times New Roman"/>
          <w:color w:val="000000"/>
          <w:sz w:val="28"/>
          <w:szCs w:val="28"/>
          <w:lang w:val="ru-RU"/>
        </w:rPr>
      </w:pPr>
    </w:p>
    <w:p w:rsidR="00A92E5D" w:rsidRPr="00B44FDF" w:rsidRDefault="00B44FDF" w:rsidP="00A92E5D">
      <w:pPr>
        <w:spacing w:before="180" w:line="276" w:lineRule="auto"/>
        <w:ind w:left="1512"/>
        <w:jc w:val="both"/>
        <w:rPr>
          <w:rFonts w:ascii="Times New Roman" w:hAnsi="Times New Roman" w:cs="Times New Roman"/>
          <w:b/>
          <w:color w:val="000000"/>
          <w:sz w:val="28"/>
          <w:szCs w:val="28"/>
          <w:lang w:val="ru-RU"/>
        </w:rPr>
      </w:pPr>
      <w:r w:rsidRPr="00B44FDF">
        <w:rPr>
          <w:rFonts w:ascii="Times New Roman" w:hAnsi="Times New Roman" w:cs="Times New Roman"/>
          <w:b/>
          <w:color w:val="000000"/>
          <w:sz w:val="28"/>
          <w:szCs w:val="28"/>
          <w:lang w:val="ru-RU"/>
        </w:rPr>
        <w:t>VI. ПОРЯДОК ВНЕСЕНИЯ ИЗМЕНЕНИЙ</w:t>
      </w:r>
      <w:r w:rsidR="00A92E5D" w:rsidRPr="00B44FDF">
        <w:rPr>
          <w:rFonts w:ascii="Times New Roman" w:hAnsi="Times New Roman" w:cs="Times New Roman"/>
          <w:b/>
          <w:color w:val="000000"/>
          <w:sz w:val="28"/>
          <w:szCs w:val="28"/>
          <w:lang w:val="ru-RU"/>
        </w:rPr>
        <w:t xml:space="preserve"> В УСТАВ</w:t>
      </w:r>
    </w:p>
    <w:p w:rsidR="00A92E5D" w:rsidRPr="00B44FDF" w:rsidRDefault="00A92E5D" w:rsidP="00892250">
      <w:pPr>
        <w:pStyle w:val="a3"/>
        <w:numPr>
          <w:ilvl w:val="1"/>
          <w:numId w:val="27"/>
        </w:numPr>
        <w:tabs>
          <w:tab w:val="decimal" w:pos="0"/>
          <w:tab w:val="decimal" w:pos="432"/>
        </w:tabs>
        <w:spacing w:before="216" w:line="276" w:lineRule="auto"/>
        <w:ind w:left="0" w:firstLine="567"/>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lastRenderedPageBreak/>
        <w:t>Изменения в Устав вносятся в порядке, установленном администрацией муниципального образования "Нестеровский городской округ" и настоящим Уставом.</w:t>
      </w:r>
    </w:p>
    <w:p w:rsidR="00A92E5D" w:rsidRPr="00B44FDF" w:rsidRDefault="00A92E5D" w:rsidP="00F05E3D">
      <w:pPr>
        <w:pStyle w:val="a3"/>
        <w:numPr>
          <w:ilvl w:val="1"/>
          <w:numId w:val="27"/>
        </w:numPr>
        <w:tabs>
          <w:tab w:val="decimal" w:pos="0"/>
          <w:tab w:val="decimal" w:pos="432"/>
        </w:tabs>
        <w:spacing w:line="276" w:lineRule="auto"/>
        <w:ind w:left="0" w:firstLine="567"/>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 xml:space="preserve">Предложения Учредителя или директора о внесении изменений в </w:t>
      </w:r>
      <w:r w:rsidR="00892250" w:rsidRPr="00B44FDF">
        <w:rPr>
          <w:rFonts w:ascii="Times New Roman" w:hAnsi="Times New Roman" w:cs="Times New Roman"/>
          <w:color w:val="000000"/>
          <w:sz w:val="28"/>
          <w:szCs w:val="28"/>
          <w:lang w:val="ru-RU"/>
        </w:rPr>
        <w:t>Устав</w:t>
      </w:r>
      <w:r w:rsidR="00F05E3D" w:rsidRPr="00B44FDF">
        <w:rPr>
          <w:rFonts w:ascii="Times New Roman" w:hAnsi="Times New Roman" w:cs="Times New Roman"/>
          <w:color w:val="000000"/>
          <w:sz w:val="28"/>
          <w:szCs w:val="28"/>
          <w:lang w:val="ru-RU"/>
        </w:rPr>
        <w:t xml:space="preserve"> </w:t>
      </w:r>
      <w:r w:rsidRPr="00B44FDF">
        <w:rPr>
          <w:rFonts w:ascii="Times New Roman" w:hAnsi="Times New Roman" w:cs="Times New Roman"/>
          <w:color w:val="000000"/>
          <w:sz w:val="28"/>
          <w:szCs w:val="28"/>
          <w:lang w:val="ru-RU"/>
        </w:rPr>
        <w:t>Учреждения рассматриваются наблюдательным советом.</w:t>
      </w:r>
    </w:p>
    <w:p w:rsidR="00A92E5D" w:rsidRPr="00B44FDF" w:rsidRDefault="00A92E5D" w:rsidP="00F05E3D">
      <w:pPr>
        <w:pStyle w:val="a3"/>
        <w:numPr>
          <w:ilvl w:val="1"/>
          <w:numId w:val="27"/>
        </w:numPr>
        <w:tabs>
          <w:tab w:val="decimal" w:pos="0"/>
          <w:tab w:val="decimal" w:pos="432"/>
        </w:tabs>
        <w:spacing w:line="276" w:lineRule="auto"/>
        <w:ind w:left="0" w:firstLine="567"/>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При создании, реорганизации и изменении типа (автономное, бюджетное, казенное) Учреждения Устав, вносимые в него изменения и дополнения, в том числе в новой редакции, утверждаются Учредителем, согласовываются с Отделом.</w:t>
      </w:r>
      <w:r w:rsidRPr="00B44FDF">
        <w:rPr>
          <w:rFonts w:ascii="Times New Roman" w:hAnsi="Times New Roman" w:cs="Times New Roman"/>
          <w:color w:val="000000"/>
          <w:sz w:val="28"/>
          <w:szCs w:val="28"/>
          <w:lang w:val="ru-RU"/>
        </w:rPr>
        <w:tab/>
        <w:t xml:space="preserve">В остальных случаях утверждаются </w:t>
      </w:r>
      <w:r w:rsidRPr="00B44FDF">
        <w:rPr>
          <w:rFonts w:ascii="Times New Roman" w:hAnsi="Times New Roman" w:cs="Times New Roman"/>
          <w:color w:val="000000"/>
          <w:sz w:val="28"/>
          <w:szCs w:val="28"/>
          <w:lang w:val="ru-RU"/>
        </w:rPr>
        <w:br/>
        <w:t>Учредителем, без согласования с Отделом.</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Согласование и утверждение Устава, внесение в него изменений и дополнении, в том числе в новой редакции, осуществляется правовым актом соответственно Учредителя и Отдела.</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Устав, вносимые в него изменения и дополнения, в том числе в новой редакции, после утверждения Учредителем регистрируются в установленном законодательством порядке.</w:t>
      </w:r>
    </w:p>
    <w:p w:rsidR="00A92E5D" w:rsidRPr="00B44FDF" w:rsidRDefault="00A92E5D" w:rsidP="00A92E5D">
      <w:pPr>
        <w:spacing w:line="276" w:lineRule="auto"/>
        <w:jc w:val="both"/>
        <w:rPr>
          <w:rFonts w:ascii="Times New Roman" w:hAnsi="Times New Roman" w:cs="Times New Roman"/>
          <w:sz w:val="28"/>
          <w:szCs w:val="28"/>
          <w:lang w:val="ru-RU"/>
        </w:rPr>
      </w:pPr>
    </w:p>
    <w:p w:rsidR="00A92E5D" w:rsidRPr="00B44FDF" w:rsidRDefault="00A92E5D" w:rsidP="00A92E5D">
      <w:pPr>
        <w:spacing w:line="276" w:lineRule="auto"/>
        <w:jc w:val="both"/>
        <w:rPr>
          <w:rFonts w:ascii="Times New Roman" w:hAnsi="Times New Roman" w:cs="Times New Roman"/>
          <w:b/>
          <w:sz w:val="28"/>
          <w:szCs w:val="28"/>
          <w:lang w:val="ru-RU"/>
        </w:rPr>
      </w:pPr>
    </w:p>
    <w:p w:rsidR="00A92E5D" w:rsidRPr="00B44FDF" w:rsidRDefault="00A92E5D" w:rsidP="00A92E5D">
      <w:pPr>
        <w:spacing w:line="276" w:lineRule="auto"/>
        <w:ind w:left="1080"/>
        <w:jc w:val="both"/>
        <w:rPr>
          <w:rFonts w:ascii="Times New Roman" w:hAnsi="Times New Roman" w:cs="Times New Roman"/>
          <w:b/>
          <w:color w:val="000000"/>
          <w:sz w:val="28"/>
          <w:szCs w:val="28"/>
          <w:lang w:val="ru-RU"/>
        </w:rPr>
      </w:pPr>
      <w:r w:rsidRPr="00B44FDF">
        <w:rPr>
          <w:rFonts w:ascii="Times New Roman" w:hAnsi="Times New Roman" w:cs="Times New Roman"/>
          <w:b/>
          <w:color w:val="000000"/>
          <w:sz w:val="28"/>
          <w:szCs w:val="28"/>
          <w:lang w:val="ru-RU"/>
        </w:rPr>
        <w:t>VII. РЕОРГАНИЗАЦИЯ И ЛИКВИДАЦИЯ УЧРЕЖДЕНИЯ</w:t>
      </w:r>
    </w:p>
    <w:p w:rsidR="00A92E5D" w:rsidRPr="00B44FDF" w:rsidRDefault="00A92E5D" w:rsidP="00A92E5D">
      <w:pPr>
        <w:spacing w:before="144"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pPr>
      <w:r w:rsidRPr="00B44FDF">
        <w:rPr>
          <w:rFonts w:ascii="Times New Roman" w:hAnsi="Times New Roman" w:cs="Times New Roman"/>
          <w:color w:val="000000"/>
          <w:sz w:val="28"/>
          <w:szCs w:val="28"/>
          <w:lang w:val="ru-RU"/>
        </w:rPr>
        <w:t>7.2.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A92E5D" w:rsidRPr="00B44FDF" w:rsidRDefault="00A92E5D" w:rsidP="00A92E5D">
      <w:pPr>
        <w:spacing w:line="276" w:lineRule="auto"/>
        <w:ind w:firstLine="576"/>
        <w:jc w:val="both"/>
        <w:rPr>
          <w:rFonts w:ascii="Times New Roman" w:hAnsi="Times New Roman" w:cs="Times New Roman"/>
          <w:color w:val="000000"/>
          <w:sz w:val="28"/>
          <w:szCs w:val="28"/>
          <w:lang w:val="ru-RU"/>
        </w:rPr>
        <w:sectPr w:rsidR="00A92E5D" w:rsidRPr="00B44FDF" w:rsidSect="000B37F8">
          <w:headerReference w:type="default" r:id="rId9"/>
          <w:footerReference w:type="default" r:id="rId10"/>
          <w:type w:val="nextColumn"/>
          <w:pgSz w:w="11918" w:h="16854"/>
          <w:pgMar w:top="1134" w:right="1134" w:bottom="1134" w:left="1560" w:header="720" w:footer="720" w:gutter="0"/>
          <w:cols w:space="720"/>
          <w:docGrid w:linePitch="299"/>
        </w:sectPr>
      </w:pPr>
      <w:r w:rsidRPr="00B44FDF">
        <w:rPr>
          <w:rFonts w:ascii="Times New Roman" w:hAnsi="Times New Roman" w:cs="Times New Roman"/>
          <w:color w:val="000000"/>
          <w:sz w:val="28"/>
          <w:szCs w:val="28"/>
          <w:lang w:val="ru-RU"/>
        </w:rPr>
        <w:t>7.3. 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заключении устанавливаются уполномоченным органом государственной власти Калининградской области. В отношении Учреждения оценку последствий принятия решения о его реорганизации или ликвидации проводит комисси</w:t>
      </w:r>
      <w:r w:rsidR="00F05E3D" w:rsidRPr="00B44FDF">
        <w:rPr>
          <w:rFonts w:ascii="Times New Roman" w:hAnsi="Times New Roman" w:cs="Times New Roman"/>
          <w:color w:val="000000"/>
          <w:sz w:val="28"/>
          <w:szCs w:val="28"/>
          <w:lang w:val="ru-RU"/>
        </w:rPr>
        <w:t xml:space="preserve">я, создаваемая органом местного </w:t>
      </w:r>
      <w:r w:rsidRPr="00B44FDF">
        <w:rPr>
          <w:rFonts w:ascii="Times New Roman" w:hAnsi="Times New Roman" w:cs="Times New Roman"/>
          <w:color w:val="000000"/>
          <w:sz w:val="28"/>
          <w:szCs w:val="28"/>
          <w:lang w:val="ru-RU"/>
        </w:rPr>
        <w:t>са</w:t>
      </w:r>
      <w:r w:rsidR="00F05E3D" w:rsidRPr="00B44FDF">
        <w:rPr>
          <w:rFonts w:ascii="Times New Roman" w:hAnsi="Times New Roman" w:cs="Times New Roman"/>
          <w:color w:val="000000"/>
          <w:sz w:val="28"/>
          <w:szCs w:val="28"/>
          <w:lang w:val="ru-RU"/>
        </w:rPr>
        <w:t>моуправления.</w:t>
      </w:r>
    </w:p>
    <w:p w:rsidR="00C46AF5" w:rsidRPr="00CF0265" w:rsidRDefault="00C46AF5" w:rsidP="00CF0265">
      <w:pPr>
        <w:spacing w:before="15" w:line="276" w:lineRule="auto"/>
        <w:ind w:right="14"/>
        <w:jc w:val="both"/>
        <w:rPr>
          <w:rFonts w:ascii="Times New Roman" w:hAnsi="Times New Roman" w:cs="Times New Roman"/>
          <w:sz w:val="24"/>
          <w:szCs w:val="24"/>
          <w:lang w:val="ru-RU"/>
        </w:rPr>
      </w:pPr>
    </w:p>
    <w:sectPr w:rsidR="00C46AF5" w:rsidRPr="00CF0265" w:rsidSect="00F05E3D">
      <w:pgSz w:w="16834" w:h="11905" w:orient="landscape"/>
      <w:pgMar w:top="1134" w:right="1134"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5DF" w:rsidRDefault="00BD75DF" w:rsidP="00630AA1">
      <w:r>
        <w:separator/>
      </w:r>
    </w:p>
  </w:endnote>
  <w:endnote w:type="continuationSeparator" w:id="0">
    <w:p w:rsidR="00BD75DF" w:rsidRDefault="00BD75DF" w:rsidP="0063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Verdana">
    <w:charset w:val="CC"/>
    <w:pitch w:val="variable"/>
    <w:family w:val="swiss"/>
    <w:panose1 w:val="02020603050405020304"/>
  </w:font>
  <w:font w:name="Times New Roman">
    <w:charset w:val="CC"/>
    <w:pitch w:val="variable"/>
    <w:family w:val="swiss"/>
    <w:panose1 w:val="02020603050405020304"/>
  </w:font>
  <w:font w:name="Courier New">
    <w:charset w:val="00"/>
    <w:pitch w:val="fixed"/>
    <w:family w:val="auto"/>
    <w:panose1 w:val="02020603050405020304"/>
  </w:font>
  <w:font w:name="Lucida Console">
    <w:charset w:val="00"/>
    <w:pitch w:val="fixed"/>
    <w:family w:val="auto"/>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166859"/>
      <w:docPartObj>
        <w:docPartGallery w:val="Page Numbers (Bottom of Page)"/>
        <w:docPartUnique/>
      </w:docPartObj>
    </w:sdtPr>
    <w:sdtEndPr/>
    <w:sdtContent>
      <w:p w:rsidR="00F05E3D" w:rsidRDefault="00F05E3D">
        <w:pPr>
          <w:pStyle w:val="a6"/>
          <w:jc w:val="right"/>
        </w:pPr>
        <w:r>
          <w:fldChar w:fldCharType="begin"/>
        </w:r>
        <w:r>
          <w:instrText>PAGE   \* MERGEFORMAT</w:instrText>
        </w:r>
        <w:r>
          <w:fldChar w:fldCharType="separate"/>
        </w:r>
        <w:r w:rsidR="000B37F8" w:rsidRPr="000B37F8">
          <w:rPr>
            <w:noProof/>
            <w:lang w:val="ru-RU"/>
          </w:rPr>
          <w:t>2</w:t>
        </w:r>
        <w:r>
          <w:fldChar w:fldCharType="end"/>
        </w:r>
      </w:p>
    </w:sdtContent>
  </w:sdt>
  <w:p w:rsidR="00F05E3D" w:rsidRDefault="00F05E3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5DF" w:rsidRDefault="00BD75DF" w:rsidP="00630AA1">
      <w:r>
        <w:separator/>
      </w:r>
    </w:p>
  </w:footnote>
  <w:footnote w:type="continuationSeparator" w:id="0">
    <w:p w:rsidR="00BD75DF" w:rsidRDefault="00BD75DF" w:rsidP="00630A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3D" w:rsidRDefault="00F05E3D" w:rsidP="00F05E3D">
    <w:pPr>
      <w:pStyle w:val="a4"/>
      <w:tabs>
        <w:tab w:val="clear" w:pos="4677"/>
        <w:tab w:val="clear" w:pos="9355"/>
        <w:tab w:val="left" w:pos="6748"/>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6D2"/>
    <w:multiLevelType w:val="multilevel"/>
    <w:tmpl w:val="D2D49E6A"/>
    <w:lvl w:ilvl="0">
      <w:start w:val="1"/>
      <w:numFmt w:val="bullet"/>
      <w:lvlText w:val="-"/>
      <w:lvlJc w:val="left"/>
      <w:pPr>
        <w:tabs>
          <w:tab w:val="decimal" w:pos="216"/>
        </w:tabs>
        <w:ind w:left="720"/>
      </w:pPr>
      <w:rPr>
        <w:rFonts w:ascii="Symbol" w:hAnsi="Symbol"/>
        <w:strike w:val="0"/>
        <w:color w:val="000000"/>
        <w:spacing w:val="-10"/>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1A29B9"/>
    <w:multiLevelType w:val="multilevel"/>
    <w:tmpl w:val="98440AC0"/>
    <w:lvl w:ilvl="0">
      <w:start w:val="12"/>
      <w:numFmt w:val="decimal"/>
      <w:lvlText w:val="%1)"/>
      <w:lvlJc w:val="left"/>
      <w:pPr>
        <w:tabs>
          <w:tab w:val="decimal" w:pos="360"/>
        </w:tabs>
        <w:ind w:left="720"/>
      </w:pPr>
      <w:rPr>
        <w:rFonts w:ascii="Verdana" w:hAnsi="Verdana"/>
        <w:strike w:val="0"/>
        <w:color w:val="000000"/>
        <w:spacing w:val="-8"/>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1A6FB4"/>
    <w:multiLevelType w:val="multilevel"/>
    <w:tmpl w:val="546ACFD6"/>
    <w:lvl w:ilvl="0">
      <w:start w:val="8"/>
      <w:numFmt w:val="decimal"/>
      <w:lvlText w:val="%1)"/>
      <w:lvlJc w:val="left"/>
      <w:pPr>
        <w:tabs>
          <w:tab w:val="decimal" w:pos="288"/>
        </w:tabs>
        <w:ind w:left="720"/>
      </w:pPr>
      <w:rPr>
        <w:rFonts w:ascii="Verdana" w:hAnsi="Verdana"/>
        <w:strike w:val="0"/>
        <w:color w:val="000000"/>
        <w:spacing w:val="-2"/>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83888"/>
    <w:multiLevelType w:val="multilevel"/>
    <w:tmpl w:val="5986CF7A"/>
    <w:lvl w:ilvl="0">
      <w:start w:val="6"/>
      <w:numFmt w:val="decimal"/>
      <w:lvlText w:val="%1)"/>
      <w:lvlJc w:val="left"/>
      <w:pPr>
        <w:tabs>
          <w:tab w:val="decimal" w:pos="288"/>
        </w:tabs>
        <w:ind w:left="720"/>
      </w:pPr>
      <w:rPr>
        <w:rFonts w:ascii="Arial" w:hAnsi="Arial"/>
        <w:strike w:val="0"/>
        <w:color w:val="000000"/>
        <w:spacing w:val="-3"/>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B71D0C"/>
    <w:multiLevelType w:val="multilevel"/>
    <w:tmpl w:val="F3C44D46"/>
    <w:lvl w:ilvl="0">
      <w:start w:val="1"/>
      <w:numFmt w:val="bullet"/>
      <w:lvlText w:val="в"/>
      <w:lvlJc w:val="left"/>
      <w:pPr>
        <w:tabs>
          <w:tab w:val="decimal" w:pos="432"/>
        </w:tabs>
        <w:ind w:left="720"/>
      </w:pPr>
      <w:rPr>
        <w:rFonts w:ascii="Arial" w:hAnsi="Arial"/>
        <w:strike w:val="0"/>
        <w:color w:val="000000"/>
        <w:spacing w:val="7"/>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716B76"/>
    <w:multiLevelType w:val="multilevel"/>
    <w:tmpl w:val="AFE46BB6"/>
    <w:lvl w:ilvl="0">
      <w:start w:val="1"/>
      <w:numFmt w:val="decimal"/>
      <w:lvlText w:val="б.%1"/>
      <w:lvlJc w:val="left"/>
      <w:pPr>
        <w:tabs>
          <w:tab w:val="decimal" w:pos="432"/>
        </w:tabs>
        <w:ind w:left="720"/>
      </w:pPr>
      <w:rPr>
        <w:rFonts w:ascii="Arial" w:hAnsi="Arial"/>
        <w:strike w:val="0"/>
        <w:color w:val="000000"/>
        <w:spacing w:val="30"/>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98354F"/>
    <w:multiLevelType w:val="multilevel"/>
    <w:tmpl w:val="9AECF658"/>
    <w:lvl w:ilvl="0">
      <w:start w:val="1"/>
      <w:numFmt w:val="bullet"/>
      <w:lvlText w:val="-"/>
      <w:lvlJc w:val="left"/>
      <w:pPr>
        <w:tabs>
          <w:tab w:val="decimal" w:pos="144"/>
        </w:tabs>
        <w:ind w:left="720"/>
      </w:pPr>
      <w:rPr>
        <w:rFonts w:ascii="Symbol" w:hAnsi="Symbol"/>
        <w:strike w:val="0"/>
        <w:color w:val="000000"/>
        <w:spacing w:val="-12"/>
        <w:w w:val="90"/>
        <w:sz w:val="30"/>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956257"/>
    <w:multiLevelType w:val="multilevel"/>
    <w:tmpl w:val="DAC663E4"/>
    <w:lvl w:ilvl="0">
      <w:start w:val="6"/>
      <w:numFmt w:val="decimal"/>
      <w:lvlText w:val="%1)"/>
      <w:lvlJc w:val="left"/>
      <w:pPr>
        <w:tabs>
          <w:tab w:val="decimal" w:pos="288"/>
        </w:tabs>
        <w:ind w:left="720"/>
      </w:pPr>
      <w:rPr>
        <w:rFonts w:ascii="Verdana" w:hAnsi="Verdana"/>
        <w:strike w:val="0"/>
        <w:color w:val="000000"/>
        <w:spacing w:val="3"/>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626DC1"/>
    <w:multiLevelType w:val="multilevel"/>
    <w:tmpl w:val="B1DE1236"/>
    <w:lvl w:ilvl="0">
      <w:start w:val="1"/>
      <w:numFmt w:val="bullet"/>
      <w:lvlText w:val="-"/>
      <w:lvlJc w:val="left"/>
      <w:pPr>
        <w:tabs>
          <w:tab w:val="decimal" w:pos="216"/>
        </w:tabs>
        <w:ind w:left="720"/>
      </w:pPr>
      <w:rPr>
        <w:rFonts w:ascii="Symbol" w:hAnsi="Symbol"/>
        <w:strike w:val="0"/>
        <w:color w:val="000000"/>
        <w:spacing w:val="0"/>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A51733"/>
    <w:multiLevelType w:val="multilevel"/>
    <w:tmpl w:val="656A228A"/>
    <w:lvl w:ilvl="0">
      <w:start w:val="16"/>
      <w:numFmt w:val="decimal"/>
      <w:lvlText w:val="%1)"/>
      <w:lvlJc w:val="left"/>
      <w:pPr>
        <w:tabs>
          <w:tab w:val="decimal" w:pos="360"/>
        </w:tabs>
        <w:ind w:left="720"/>
      </w:pPr>
      <w:rPr>
        <w:rFonts w:ascii="Verdana" w:hAnsi="Verdana"/>
        <w:strike w:val="0"/>
        <w:color w:val="000000"/>
        <w:spacing w:val="4"/>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B71353"/>
    <w:multiLevelType w:val="multilevel"/>
    <w:tmpl w:val="09EA91DC"/>
    <w:lvl w:ilvl="0">
      <w:start w:val="1"/>
      <w:numFmt w:val="decimal"/>
      <w:lvlText w:val="%1)"/>
      <w:lvlJc w:val="left"/>
      <w:pPr>
        <w:tabs>
          <w:tab w:val="decimal" w:pos="288"/>
        </w:tabs>
        <w:ind w:left="720"/>
      </w:pPr>
      <w:rPr>
        <w:rFonts w:ascii="Verdana" w:hAnsi="Verdana"/>
        <w:strike w:val="0"/>
        <w:color w:val="000000"/>
        <w:spacing w:val="-9"/>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FB148E"/>
    <w:multiLevelType w:val="multilevel"/>
    <w:tmpl w:val="7FD21542"/>
    <w:lvl w:ilvl="0">
      <w:start w:val="1"/>
      <w:numFmt w:val="bullet"/>
      <w:lvlText w:val="-"/>
      <w:lvlJc w:val="left"/>
      <w:pPr>
        <w:tabs>
          <w:tab w:val="decimal" w:pos="432"/>
        </w:tabs>
        <w:ind w:left="720"/>
      </w:pPr>
      <w:rPr>
        <w:rFonts w:ascii="Symbol" w:hAnsi="Symbol"/>
        <w:strike w:val="0"/>
        <w:color w:val="000000"/>
        <w:spacing w:val="18"/>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397A52"/>
    <w:multiLevelType w:val="multilevel"/>
    <w:tmpl w:val="031CBE18"/>
    <w:lvl w:ilvl="0">
      <w:start w:val="20"/>
      <w:numFmt w:val="decimal"/>
      <w:lvlText w:val="%1)"/>
      <w:lvlJc w:val="left"/>
      <w:pPr>
        <w:tabs>
          <w:tab w:val="decimal" w:pos="432"/>
        </w:tabs>
        <w:ind w:left="720"/>
      </w:pPr>
      <w:rPr>
        <w:rFonts w:ascii="Verdana" w:hAnsi="Verdana"/>
        <w:strike w:val="0"/>
        <w:color w:val="000000"/>
        <w:spacing w:val="-3"/>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766228"/>
    <w:multiLevelType w:val="multilevel"/>
    <w:tmpl w:val="ADF8A002"/>
    <w:lvl w:ilvl="0">
      <w:start w:val="1"/>
      <w:numFmt w:val="bullet"/>
      <w:lvlText w:val="-"/>
      <w:lvlJc w:val="left"/>
      <w:pPr>
        <w:tabs>
          <w:tab w:val="decimal" w:pos="216"/>
        </w:tabs>
        <w:ind w:left="720"/>
      </w:pPr>
      <w:rPr>
        <w:rFonts w:ascii="Symbol" w:hAnsi="Symbol"/>
        <w:strike w:val="0"/>
        <w:color w:val="000000"/>
        <w:spacing w:val="20"/>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CE6DF9"/>
    <w:multiLevelType w:val="multilevel"/>
    <w:tmpl w:val="91B2FCDE"/>
    <w:lvl w:ilvl="0">
      <w:start w:val="1"/>
      <w:numFmt w:val="decimal"/>
      <w:lvlText w:val="%1)"/>
      <w:lvlJc w:val="left"/>
      <w:pPr>
        <w:tabs>
          <w:tab w:val="decimal" w:pos="360"/>
        </w:tabs>
        <w:ind w:left="720"/>
      </w:pPr>
      <w:rPr>
        <w:rFonts w:ascii="Verdana" w:hAnsi="Verdana"/>
        <w:strike w:val="0"/>
        <w:color w:val="000000"/>
        <w:spacing w:val="4"/>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D96776"/>
    <w:multiLevelType w:val="multilevel"/>
    <w:tmpl w:val="E08E3C1C"/>
    <w:lvl w:ilvl="0">
      <w:start w:val="1"/>
      <w:numFmt w:val="bullet"/>
      <w:lvlText w:val="и"/>
      <w:lvlJc w:val="left"/>
      <w:pPr>
        <w:tabs>
          <w:tab w:val="decimal" w:pos="288"/>
        </w:tabs>
        <w:ind w:left="720"/>
      </w:pPr>
      <w:rPr>
        <w:rFonts w:ascii="Verdana" w:hAnsi="Verdana"/>
        <w:strike w:val="0"/>
        <w:color w:val="000000"/>
        <w:spacing w:val="4"/>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651F8F"/>
    <w:multiLevelType w:val="multilevel"/>
    <w:tmpl w:val="B3B4A7BA"/>
    <w:lvl w:ilvl="0">
      <w:start w:val="1"/>
      <w:numFmt w:val="decimal"/>
      <w:lvlText w:val="%1)"/>
      <w:lvlJc w:val="left"/>
      <w:pPr>
        <w:tabs>
          <w:tab w:val="decimal" w:pos="360"/>
        </w:tabs>
        <w:ind w:left="720"/>
      </w:pPr>
      <w:rPr>
        <w:rFonts w:ascii="Verdana" w:hAnsi="Verdana"/>
        <w:strike w:val="0"/>
        <w:color w:val="000000"/>
        <w:spacing w:val="-7"/>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B4416C"/>
    <w:multiLevelType w:val="multilevel"/>
    <w:tmpl w:val="36025D98"/>
    <w:lvl w:ilvl="0">
      <w:start w:val="1"/>
      <w:numFmt w:val="decimal"/>
      <w:lvlText w:val="%1)"/>
      <w:lvlJc w:val="left"/>
      <w:pPr>
        <w:tabs>
          <w:tab w:val="decimal" w:pos="288"/>
        </w:tabs>
        <w:ind w:left="720"/>
      </w:pPr>
      <w:rPr>
        <w:rFonts w:ascii="Verdana" w:hAnsi="Verdana"/>
        <w:strike w:val="0"/>
        <w:color w:val="000000"/>
        <w:spacing w:val="-3"/>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522848"/>
    <w:multiLevelType w:val="multilevel"/>
    <w:tmpl w:val="3476E786"/>
    <w:lvl w:ilvl="0">
      <w:start w:val="1"/>
      <w:numFmt w:val="decimal"/>
      <w:lvlText w:val="%1)"/>
      <w:lvlJc w:val="left"/>
      <w:pPr>
        <w:tabs>
          <w:tab w:val="decimal" w:pos="288"/>
        </w:tabs>
        <w:ind w:left="720"/>
      </w:pPr>
      <w:rPr>
        <w:rFonts w:ascii="Verdana" w:hAnsi="Verdana"/>
        <w:strike w:val="0"/>
        <w:color w:val="000000"/>
        <w:spacing w:val="3"/>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6C2F10"/>
    <w:multiLevelType w:val="multilevel"/>
    <w:tmpl w:val="003A0D14"/>
    <w:lvl w:ilvl="0">
      <w:start w:val="6"/>
      <w:numFmt w:val="decimal"/>
      <w:lvlText w:val="%1)"/>
      <w:lvlJc w:val="left"/>
      <w:pPr>
        <w:tabs>
          <w:tab w:val="decimal" w:pos="288"/>
        </w:tabs>
        <w:ind w:left="720"/>
      </w:pPr>
      <w:rPr>
        <w:rFonts w:ascii="Verdana" w:hAnsi="Verdana"/>
        <w:strike w:val="0"/>
        <w:color w:val="000000"/>
        <w:spacing w:val="11"/>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3B7F50"/>
    <w:multiLevelType w:val="multilevel"/>
    <w:tmpl w:val="00425D42"/>
    <w:lvl w:ilvl="0">
      <w:start w:val="7"/>
      <w:numFmt w:val="decimal"/>
      <w:lvlText w:val="%1)"/>
      <w:lvlJc w:val="left"/>
      <w:pPr>
        <w:tabs>
          <w:tab w:val="decimal" w:pos="288"/>
        </w:tabs>
        <w:ind w:left="720"/>
      </w:pPr>
      <w:rPr>
        <w:rFonts w:ascii="Arial" w:hAnsi="Arial"/>
        <w:strike w:val="0"/>
        <w:color w:val="000000"/>
        <w:spacing w:val="-3"/>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4B4880"/>
    <w:multiLevelType w:val="multilevel"/>
    <w:tmpl w:val="1194DE74"/>
    <w:lvl w:ilvl="0">
      <w:start w:val="1"/>
      <w:numFmt w:val="bullet"/>
      <w:lvlText w:val="-"/>
      <w:lvlJc w:val="left"/>
      <w:pPr>
        <w:tabs>
          <w:tab w:val="decimal" w:pos="360"/>
        </w:tabs>
        <w:ind w:left="720"/>
      </w:pPr>
      <w:rPr>
        <w:rFonts w:ascii="Symbol" w:hAnsi="Symbol"/>
        <w:strike w:val="0"/>
        <w:color w:val="000000"/>
        <w:spacing w:val="10"/>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2C148F"/>
    <w:multiLevelType w:val="multilevel"/>
    <w:tmpl w:val="C9821518"/>
    <w:lvl w:ilvl="0">
      <w:start w:val="1"/>
      <w:numFmt w:val="decimal"/>
      <w:lvlText w:val="%1)"/>
      <w:lvlJc w:val="left"/>
      <w:pPr>
        <w:tabs>
          <w:tab w:val="decimal" w:pos="288"/>
        </w:tabs>
        <w:ind w:left="720"/>
      </w:pPr>
      <w:rPr>
        <w:rFonts w:ascii="Verdana" w:hAnsi="Verdana"/>
        <w:strike w:val="0"/>
        <w:color w:val="000000"/>
        <w:spacing w:val="11"/>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F175AA"/>
    <w:multiLevelType w:val="multilevel"/>
    <w:tmpl w:val="7BD07F26"/>
    <w:lvl w:ilvl="0">
      <w:start w:val="1"/>
      <w:numFmt w:val="decimal"/>
      <w:lvlText w:val="%1)"/>
      <w:lvlJc w:val="left"/>
      <w:pPr>
        <w:tabs>
          <w:tab w:val="decimal" w:pos="360"/>
        </w:tabs>
        <w:ind w:left="720"/>
      </w:pPr>
      <w:rPr>
        <w:rFonts w:ascii="Verdana" w:hAnsi="Verdana"/>
        <w:strike w:val="0"/>
        <w:color w:val="000000"/>
        <w:spacing w:val="4"/>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E20AF4"/>
    <w:multiLevelType w:val="multilevel"/>
    <w:tmpl w:val="D396A0B4"/>
    <w:lvl w:ilvl="0">
      <w:start w:val="1"/>
      <w:numFmt w:val="decimal"/>
      <w:lvlText w:val="%1)"/>
      <w:lvlJc w:val="left"/>
      <w:pPr>
        <w:tabs>
          <w:tab w:val="decimal" w:pos="504"/>
        </w:tabs>
        <w:ind w:left="720"/>
      </w:pPr>
      <w:rPr>
        <w:rFonts w:ascii="Arial" w:hAnsi="Arial"/>
        <w:strike w:val="0"/>
        <w:color w:val="000000"/>
        <w:spacing w:val="11"/>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7B5EC9"/>
    <w:multiLevelType w:val="multilevel"/>
    <w:tmpl w:val="3398CE3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FEB40F9"/>
    <w:multiLevelType w:val="multilevel"/>
    <w:tmpl w:val="C878235C"/>
    <w:lvl w:ilvl="0">
      <w:start w:val="1"/>
      <w:numFmt w:val="decimal"/>
      <w:lvlText w:val="%1)"/>
      <w:lvlJc w:val="left"/>
      <w:pPr>
        <w:tabs>
          <w:tab w:val="decimal" w:pos="288"/>
        </w:tabs>
        <w:ind w:left="720"/>
      </w:pPr>
      <w:rPr>
        <w:rFonts w:ascii="Arial" w:hAnsi="Arial"/>
        <w:strike w:val="0"/>
        <w:color w:val="000000"/>
        <w:spacing w:val="7"/>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13"/>
  </w:num>
  <w:num w:numId="4">
    <w:abstractNumId w:val="0"/>
  </w:num>
  <w:num w:numId="5">
    <w:abstractNumId w:val="16"/>
  </w:num>
  <w:num w:numId="6">
    <w:abstractNumId w:val="3"/>
  </w:num>
  <w:num w:numId="7">
    <w:abstractNumId w:val="1"/>
  </w:num>
  <w:num w:numId="8">
    <w:abstractNumId w:val="15"/>
  </w:num>
  <w:num w:numId="9">
    <w:abstractNumId w:val="9"/>
  </w:num>
  <w:num w:numId="10">
    <w:abstractNumId w:val="12"/>
  </w:num>
  <w:num w:numId="11">
    <w:abstractNumId w:val="4"/>
  </w:num>
  <w:num w:numId="12">
    <w:abstractNumId w:val="24"/>
  </w:num>
  <w:num w:numId="13">
    <w:abstractNumId w:val="11"/>
  </w:num>
  <w:num w:numId="14">
    <w:abstractNumId w:val="26"/>
  </w:num>
  <w:num w:numId="15">
    <w:abstractNumId w:val="19"/>
  </w:num>
  <w:num w:numId="16">
    <w:abstractNumId w:val="22"/>
  </w:num>
  <w:num w:numId="17">
    <w:abstractNumId w:val="10"/>
  </w:num>
  <w:num w:numId="18">
    <w:abstractNumId w:val="2"/>
  </w:num>
  <w:num w:numId="19">
    <w:abstractNumId w:val="18"/>
  </w:num>
  <w:num w:numId="20">
    <w:abstractNumId w:val="14"/>
  </w:num>
  <w:num w:numId="21">
    <w:abstractNumId w:val="7"/>
  </w:num>
  <w:num w:numId="22">
    <w:abstractNumId w:val="17"/>
  </w:num>
  <w:num w:numId="23">
    <w:abstractNumId w:val="23"/>
  </w:num>
  <w:num w:numId="24">
    <w:abstractNumId w:val="6"/>
  </w:num>
  <w:num w:numId="25">
    <w:abstractNumId w:val="5"/>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F5"/>
    <w:rsid w:val="00003495"/>
    <w:rsid w:val="000240CB"/>
    <w:rsid w:val="00033DAD"/>
    <w:rsid w:val="000373EA"/>
    <w:rsid w:val="000B37F8"/>
    <w:rsid w:val="000E6C85"/>
    <w:rsid w:val="00127820"/>
    <w:rsid w:val="002109CC"/>
    <w:rsid w:val="002C00F6"/>
    <w:rsid w:val="00436772"/>
    <w:rsid w:val="00553330"/>
    <w:rsid w:val="00630AA1"/>
    <w:rsid w:val="00722EAA"/>
    <w:rsid w:val="00756B1B"/>
    <w:rsid w:val="007D2B4C"/>
    <w:rsid w:val="007E5933"/>
    <w:rsid w:val="008407BF"/>
    <w:rsid w:val="00855058"/>
    <w:rsid w:val="00892250"/>
    <w:rsid w:val="008B471B"/>
    <w:rsid w:val="008E5F88"/>
    <w:rsid w:val="009C1BE1"/>
    <w:rsid w:val="009D2656"/>
    <w:rsid w:val="00A40088"/>
    <w:rsid w:val="00A92E5D"/>
    <w:rsid w:val="00B44FDF"/>
    <w:rsid w:val="00BA7990"/>
    <w:rsid w:val="00BC5B7F"/>
    <w:rsid w:val="00BD75DF"/>
    <w:rsid w:val="00C31DEC"/>
    <w:rsid w:val="00C46AF5"/>
    <w:rsid w:val="00C627BA"/>
    <w:rsid w:val="00CB5328"/>
    <w:rsid w:val="00CF0265"/>
    <w:rsid w:val="00D60A3F"/>
    <w:rsid w:val="00DD43C1"/>
    <w:rsid w:val="00E23734"/>
    <w:rsid w:val="00F05E3D"/>
    <w:rsid w:val="00F3781E"/>
    <w:rsid w:val="00FA2ECF"/>
    <w:rsid w:val="00FE6C6C"/>
    <w:rsid w:val="00FF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38C8"/>
  <w15:docId w15:val="{7CCA4BEB-FE7E-4876-B0FC-3BB576D9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820"/>
    <w:pPr>
      <w:ind w:left="720"/>
      <w:contextualSpacing/>
    </w:pPr>
  </w:style>
  <w:style w:type="paragraph" w:styleId="a4">
    <w:name w:val="header"/>
    <w:basedOn w:val="a"/>
    <w:link w:val="a5"/>
    <w:uiPriority w:val="99"/>
    <w:unhideWhenUsed/>
    <w:rsid w:val="00630AA1"/>
    <w:pPr>
      <w:tabs>
        <w:tab w:val="center" w:pos="4677"/>
        <w:tab w:val="right" w:pos="9355"/>
      </w:tabs>
    </w:pPr>
  </w:style>
  <w:style w:type="character" w:customStyle="1" w:styleId="a5">
    <w:name w:val="Верхний колонтитул Знак"/>
    <w:basedOn w:val="a0"/>
    <w:link w:val="a4"/>
    <w:uiPriority w:val="99"/>
    <w:rsid w:val="00630AA1"/>
  </w:style>
  <w:style w:type="paragraph" w:styleId="a6">
    <w:name w:val="footer"/>
    <w:basedOn w:val="a"/>
    <w:link w:val="a7"/>
    <w:uiPriority w:val="99"/>
    <w:unhideWhenUsed/>
    <w:rsid w:val="00630AA1"/>
    <w:pPr>
      <w:tabs>
        <w:tab w:val="center" w:pos="4677"/>
        <w:tab w:val="right" w:pos="9355"/>
      </w:tabs>
    </w:pPr>
  </w:style>
  <w:style w:type="character" w:customStyle="1" w:styleId="a7">
    <w:name w:val="Нижний колонтитул Знак"/>
    <w:basedOn w:val="a0"/>
    <w:link w:val="a6"/>
    <w:uiPriority w:val="99"/>
    <w:rsid w:val="00630AA1"/>
  </w:style>
  <w:style w:type="paragraph" w:styleId="a8">
    <w:name w:val="Balloon Text"/>
    <w:basedOn w:val="a"/>
    <w:link w:val="a9"/>
    <w:uiPriority w:val="99"/>
    <w:semiHidden/>
    <w:unhideWhenUsed/>
    <w:rsid w:val="00722EAA"/>
    <w:rPr>
      <w:rFonts w:ascii="Tahoma" w:hAnsi="Tahoma" w:cs="Tahoma"/>
      <w:sz w:val="16"/>
      <w:szCs w:val="16"/>
    </w:rPr>
  </w:style>
  <w:style w:type="character" w:customStyle="1" w:styleId="a9">
    <w:name w:val="Текст выноски Знак"/>
    <w:basedOn w:val="a0"/>
    <w:link w:val="a8"/>
    <w:uiPriority w:val="99"/>
    <w:semiHidden/>
    <w:rsid w:val="00722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02A4B-5C5C-4F4E-B018-938502EB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8816</Words>
  <Characters>50252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Секретарь</cp:lastModifiedBy>
  <cp:revision>2</cp:revision>
  <dcterms:created xsi:type="dcterms:W3CDTF">2021-04-29T14:41:00Z</dcterms:created>
  <dcterms:modified xsi:type="dcterms:W3CDTF">2021-04-29T14:41:00Z</dcterms:modified>
</cp:coreProperties>
</file>